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0A60A" w14:textId="77777777" w:rsidR="005C5FB2" w:rsidRDefault="003A7E46">
      <w:pPr>
        <w:tabs>
          <w:tab w:val="center" w:pos="720"/>
          <w:tab w:val="center" w:pos="1440"/>
          <w:tab w:val="center" w:pos="2160"/>
          <w:tab w:val="center" w:pos="2881"/>
          <w:tab w:val="center" w:pos="3601"/>
          <w:tab w:val="center" w:pos="4321"/>
          <w:tab w:val="center" w:pos="5041"/>
          <w:tab w:val="center" w:pos="7411"/>
        </w:tabs>
        <w:spacing w:after="60"/>
        <w:ind w:left="-15"/>
        <w:rPr>
          <w:lang w:val="en-US"/>
        </w:rPr>
      </w:pPr>
      <w:r>
        <w:rPr>
          <w:rFonts w:ascii="Times New Roman" w:eastAsia="Times New Roman" w:hAnsi="Times New Roman" w:cs="Times New Roman"/>
          <w:i/>
          <w:sz w:val="24"/>
          <w:lang w:val="en-US"/>
        </w:rPr>
        <w:t xml:space="preserve"> </w:t>
      </w:r>
    </w:p>
    <w:p w14:paraId="28EEC405" w14:textId="77777777" w:rsidR="005C5FB2" w:rsidRDefault="003A7E46">
      <w:pPr>
        <w:pStyle w:val="Nagwek1"/>
        <w:rPr>
          <w:lang w:val="en-GB"/>
        </w:rPr>
      </w:pPr>
      <w:r>
        <w:rPr>
          <w:lang w:val="en-GB"/>
        </w:rPr>
        <w:t xml:space="preserve">DESCRIPTION OF THE COURSE OF STUDY  </w:t>
      </w:r>
    </w:p>
    <w:p w14:paraId="6AE2CD5A" w14:textId="77777777" w:rsidR="005C5FB2" w:rsidRDefault="003A7E46">
      <w:pPr>
        <w:spacing w:after="0"/>
        <w:ind w:right="171"/>
        <w:jc w:val="center"/>
        <w:rPr>
          <w:lang w:val="en-GB"/>
        </w:rPr>
      </w:pPr>
      <w:r>
        <w:rPr>
          <w:rFonts w:ascii="Times New Roman" w:eastAsia="Times New Roman" w:hAnsi="Times New Roman" w:cs="Times New Roman"/>
          <w:b/>
          <w:sz w:val="24"/>
          <w:lang w:val="en-GB"/>
        </w:rPr>
        <w:t xml:space="preserve"> </w:t>
      </w:r>
    </w:p>
    <w:tbl>
      <w:tblPr>
        <w:tblStyle w:val="TableGrid"/>
        <w:tblW w:w="9649" w:type="dxa"/>
        <w:tblInd w:w="0" w:type="dxa"/>
        <w:tblCellMar>
          <w:top w:w="10" w:type="dxa"/>
          <w:left w:w="108" w:type="dxa"/>
          <w:right w:w="42" w:type="dxa"/>
        </w:tblCellMar>
        <w:tblLook w:val="04A0" w:firstRow="1" w:lastRow="0" w:firstColumn="1" w:lastColumn="0" w:noHBand="0" w:noVBand="1"/>
      </w:tblPr>
      <w:tblGrid>
        <w:gridCol w:w="2300"/>
        <w:gridCol w:w="1317"/>
        <w:gridCol w:w="6032"/>
      </w:tblGrid>
      <w:tr w:rsidR="005C5FB2" w14:paraId="52B96F61" w14:textId="77777777">
        <w:trPr>
          <w:trHeight w:val="283"/>
        </w:trPr>
        <w:tc>
          <w:tcPr>
            <w:tcW w:w="2300" w:type="dxa"/>
            <w:tcBorders>
              <w:top w:val="single" w:sz="4" w:space="0" w:color="000000"/>
              <w:left w:val="single" w:sz="4" w:space="0" w:color="000000"/>
              <w:bottom w:val="single" w:sz="4" w:space="0" w:color="000000"/>
              <w:right w:val="single" w:sz="4" w:space="0" w:color="000000"/>
            </w:tcBorders>
          </w:tcPr>
          <w:p w14:paraId="19ECF839" w14:textId="77777777" w:rsidR="005C5FB2" w:rsidRDefault="003A7E46">
            <w:pPr>
              <w:spacing w:after="0" w:line="240" w:lineRule="auto"/>
              <w:rPr>
                <w:lang w:val="en-GB"/>
              </w:rPr>
            </w:pPr>
            <w:r>
              <w:rPr>
                <w:rFonts w:ascii="Times New Roman" w:eastAsia="Times New Roman" w:hAnsi="Times New Roman" w:cs="Times New Roman"/>
                <w:b/>
                <w:lang w:val="en-GB"/>
              </w:rPr>
              <w:t xml:space="preserve">Course code </w:t>
            </w:r>
          </w:p>
        </w:tc>
        <w:tc>
          <w:tcPr>
            <w:tcW w:w="1317" w:type="dxa"/>
            <w:tcBorders>
              <w:top w:val="single" w:sz="4" w:space="0" w:color="000000"/>
              <w:left w:val="single" w:sz="4" w:space="0" w:color="000000"/>
              <w:bottom w:val="single" w:sz="4" w:space="0" w:color="000000"/>
              <w:right w:val="nil"/>
            </w:tcBorders>
            <w:shd w:val="clear" w:color="auto" w:fill="D9D9D9"/>
          </w:tcPr>
          <w:p w14:paraId="32FB6638" w14:textId="77777777" w:rsidR="005C5FB2" w:rsidRDefault="005C5FB2">
            <w:pPr>
              <w:spacing w:after="0" w:line="240" w:lineRule="auto"/>
              <w:rPr>
                <w:lang w:val="en-GB"/>
              </w:rPr>
            </w:pPr>
          </w:p>
        </w:tc>
        <w:tc>
          <w:tcPr>
            <w:tcW w:w="6032" w:type="dxa"/>
            <w:tcBorders>
              <w:top w:val="single" w:sz="4" w:space="0" w:color="000000"/>
              <w:left w:val="nil"/>
              <w:bottom w:val="single" w:sz="4" w:space="0" w:color="000000"/>
              <w:right w:val="single" w:sz="4" w:space="0" w:color="000000"/>
            </w:tcBorders>
            <w:shd w:val="clear" w:color="auto" w:fill="D9D9D9"/>
          </w:tcPr>
          <w:p w14:paraId="718D3F11" w14:textId="77777777" w:rsidR="005C5FB2" w:rsidRPr="007877DF" w:rsidRDefault="003A7E46">
            <w:pPr>
              <w:spacing w:after="0" w:line="240" w:lineRule="auto"/>
              <w:jc w:val="center"/>
              <w:rPr>
                <w:rFonts w:ascii="Roboto" w:eastAsia="Times New Roman" w:hAnsi="Roboto"/>
                <w:b/>
              </w:rPr>
            </w:pPr>
            <w:r w:rsidRPr="007877DF">
              <w:rPr>
                <w:rFonts w:ascii="Roboto" w:hAnsi="Roboto"/>
                <w:b/>
              </w:rPr>
              <w:t>0912-7LEK-C8,4-GO</w:t>
            </w:r>
          </w:p>
        </w:tc>
      </w:tr>
      <w:tr w:rsidR="005C5FB2" w14:paraId="7D749417" w14:textId="77777777">
        <w:trPr>
          <w:trHeight w:val="287"/>
        </w:trPr>
        <w:tc>
          <w:tcPr>
            <w:tcW w:w="2300" w:type="dxa"/>
            <w:vMerge w:val="restart"/>
            <w:tcBorders>
              <w:top w:val="single" w:sz="4" w:space="0" w:color="000000"/>
              <w:left w:val="single" w:sz="4" w:space="0" w:color="000000"/>
              <w:bottom w:val="single" w:sz="4" w:space="0" w:color="000000"/>
              <w:right w:val="single" w:sz="4" w:space="0" w:color="000000"/>
            </w:tcBorders>
          </w:tcPr>
          <w:p w14:paraId="2EF2ADFD" w14:textId="77777777" w:rsidR="005C5FB2" w:rsidRDefault="003A7E46">
            <w:pPr>
              <w:spacing w:after="0" w:line="240" w:lineRule="auto"/>
              <w:rPr>
                <w:lang w:val="en-GB"/>
              </w:rPr>
            </w:pPr>
            <w:r>
              <w:rPr>
                <w:rFonts w:ascii="Times New Roman" w:eastAsia="Times New Roman" w:hAnsi="Times New Roman" w:cs="Times New Roman"/>
                <w:b/>
                <w:lang w:val="en-GB"/>
              </w:rPr>
              <w:t>Name of the course in</w:t>
            </w:r>
            <w:r>
              <w:rPr>
                <w:rFonts w:ascii="Times New Roman" w:eastAsia="Times New Roman" w:hAnsi="Times New Roman" w:cs="Times New Roman"/>
                <w:lang w:val="en-GB"/>
              </w:rPr>
              <w:t xml:space="preserve">  </w:t>
            </w:r>
          </w:p>
        </w:tc>
        <w:tc>
          <w:tcPr>
            <w:tcW w:w="1317" w:type="dxa"/>
            <w:tcBorders>
              <w:top w:val="single" w:sz="4" w:space="0" w:color="000000"/>
              <w:left w:val="single" w:sz="4" w:space="0" w:color="000000"/>
              <w:bottom w:val="single" w:sz="4" w:space="0" w:color="000000"/>
              <w:right w:val="single" w:sz="4" w:space="0" w:color="000000"/>
            </w:tcBorders>
          </w:tcPr>
          <w:p w14:paraId="2F097CE8" w14:textId="77777777" w:rsidR="005C5FB2" w:rsidRDefault="003A7E46">
            <w:pPr>
              <w:spacing w:after="0" w:line="240" w:lineRule="auto"/>
              <w:ind w:right="68"/>
              <w:jc w:val="center"/>
              <w:rPr>
                <w:lang w:val="en-GB"/>
              </w:rPr>
            </w:pPr>
            <w:r>
              <w:rPr>
                <w:rFonts w:ascii="Times New Roman" w:eastAsia="Times New Roman" w:hAnsi="Times New Roman" w:cs="Times New Roman"/>
                <w:sz w:val="20"/>
                <w:lang w:val="en-GB"/>
              </w:rPr>
              <w:t xml:space="preserve">Polish </w:t>
            </w:r>
          </w:p>
        </w:tc>
        <w:tc>
          <w:tcPr>
            <w:tcW w:w="6032" w:type="dxa"/>
            <w:tcBorders>
              <w:top w:val="single" w:sz="4" w:space="0" w:color="000000"/>
              <w:left w:val="single" w:sz="4" w:space="0" w:color="000000"/>
              <w:bottom w:val="single" w:sz="4" w:space="0" w:color="000000"/>
              <w:right w:val="single" w:sz="4" w:space="0" w:color="000000"/>
            </w:tcBorders>
          </w:tcPr>
          <w:p w14:paraId="1A099A63" w14:textId="77777777" w:rsidR="005C5FB2" w:rsidRDefault="003A7E46">
            <w:pPr>
              <w:spacing w:after="0" w:line="240" w:lineRule="auto"/>
              <w:jc w:val="center"/>
              <w:rPr>
                <w:rFonts w:ascii="Times New Roman" w:hAnsi="Times New Roman" w:cs="Times New Roman"/>
                <w:b/>
                <w:i/>
                <w:color w:val="auto"/>
                <w:sz w:val="20"/>
                <w:szCs w:val="20"/>
              </w:rPr>
            </w:pPr>
            <w:r>
              <w:rPr>
                <w:rFonts w:ascii="Times New Roman" w:eastAsia="Times New Roman" w:hAnsi="Times New Roman" w:cs="Times New Roman"/>
                <w:b/>
                <w:sz w:val="20"/>
                <w:szCs w:val="20"/>
                <w:lang w:eastAsia="ar-SA"/>
              </w:rPr>
              <w:t>Ginekologia i położnictwo – kliniczne nauczanie praktyczne.</w:t>
            </w:r>
          </w:p>
        </w:tc>
      </w:tr>
      <w:tr w:rsidR="005C5FB2" w:rsidRPr="0008603D" w14:paraId="1BB59F1D" w14:textId="77777777">
        <w:trPr>
          <w:trHeight w:val="242"/>
        </w:trPr>
        <w:tc>
          <w:tcPr>
            <w:tcW w:w="0" w:type="auto"/>
            <w:vMerge/>
            <w:tcBorders>
              <w:top w:val="nil"/>
              <w:left w:val="single" w:sz="4" w:space="0" w:color="000000"/>
              <w:bottom w:val="single" w:sz="4" w:space="0" w:color="000000"/>
              <w:right w:val="single" w:sz="4" w:space="0" w:color="000000"/>
            </w:tcBorders>
          </w:tcPr>
          <w:p w14:paraId="7C62252C" w14:textId="77777777" w:rsidR="005C5FB2" w:rsidRDefault="005C5FB2">
            <w:pPr>
              <w:spacing w:after="0" w:line="240" w:lineRule="auto"/>
            </w:pPr>
          </w:p>
        </w:tc>
        <w:tc>
          <w:tcPr>
            <w:tcW w:w="1317" w:type="dxa"/>
            <w:tcBorders>
              <w:top w:val="single" w:sz="4" w:space="0" w:color="000000"/>
              <w:left w:val="single" w:sz="4" w:space="0" w:color="000000"/>
              <w:bottom w:val="single" w:sz="4" w:space="0" w:color="000000"/>
              <w:right w:val="single" w:sz="4" w:space="0" w:color="000000"/>
            </w:tcBorders>
          </w:tcPr>
          <w:p w14:paraId="5C38FBB3" w14:textId="77777777" w:rsidR="005C5FB2" w:rsidRDefault="003A7E46">
            <w:pPr>
              <w:spacing w:after="0" w:line="240" w:lineRule="auto"/>
              <w:ind w:right="68"/>
              <w:jc w:val="center"/>
              <w:rPr>
                <w:lang w:val="en-GB"/>
              </w:rPr>
            </w:pPr>
            <w:r>
              <w:rPr>
                <w:rFonts w:ascii="Times New Roman" w:eastAsia="Times New Roman" w:hAnsi="Times New Roman" w:cs="Times New Roman"/>
                <w:sz w:val="20"/>
                <w:lang w:val="en-GB"/>
              </w:rPr>
              <w:t xml:space="preserve">English </w:t>
            </w:r>
          </w:p>
        </w:tc>
        <w:tc>
          <w:tcPr>
            <w:tcW w:w="6032" w:type="dxa"/>
            <w:tcBorders>
              <w:top w:val="single" w:sz="4" w:space="0" w:color="000000"/>
              <w:left w:val="single" w:sz="4" w:space="0" w:color="000000"/>
              <w:bottom w:val="single" w:sz="4" w:space="0" w:color="000000"/>
              <w:right w:val="single" w:sz="4" w:space="0" w:color="000000"/>
            </w:tcBorders>
          </w:tcPr>
          <w:p w14:paraId="111CDF77" w14:textId="77777777" w:rsidR="005C5FB2" w:rsidRDefault="003A7E46">
            <w:pPr>
              <w:spacing w:after="0" w:line="240" w:lineRule="auto"/>
              <w:ind w:left="3"/>
              <w:jc w:val="center"/>
              <w:rPr>
                <w:rFonts w:ascii="Times New Roman" w:eastAsia="Times New Roman" w:hAnsi="Times New Roman" w:cs="Times New Roman"/>
                <w:b/>
                <w:sz w:val="20"/>
                <w:lang w:val="en-US"/>
              </w:rPr>
            </w:pPr>
            <w:r>
              <w:rPr>
                <w:rFonts w:ascii="Times New Roman" w:eastAsia="Times New Roman" w:hAnsi="Times New Roman" w:cs="Times New Roman"/>
                <w:b/>
                <w:sz w:val="20"/>
                <w:szCs w:val="20"/>
                <w:lang w:val="en-US" w:eastAsia="ar-SA"/>
              </w:rPr>
              <w:t>Gynecology and Obstetrics - clinical teaching and practice</w:t>
            </w:r>
          </w:p>
        </w:tc>
      </w:tr>
    </w:tbl>
    <w:p w14:paraId="21A5EEEF" w14:textId="77777777" w:rsidR="005C5FB2" w:rsidRDefault="003A7E46">
      <w:pPr>
        <w:spacing w:after="0"/>
        <w:rPr>
          <w:lang w:val="en-GB"/>
        </w:rPr>
      </w:pPr>
      <w:r>
        <w:rPr>
          <w:rFonts w:ascii="Times New Roman" w:eastAsia="Times New Roman" w:hAnsi="Times New Roman" w:cs="Times New Roman"/>
          <w:b/>
          <w:sz w:val="24"/>
          <w:lang w:val="en-GB"/>
        </w:rPr>
        <w:t xml:space="preserve"> </w:t>
      </w:r>
    </w:p>
    <w:p w14:paraId="75CC00AA" w14:textId="77777777" w:rsidR="005C5FB2" w:rsidRDefault="003A7E46">
      <w:pPr>
        <w:pStyle w:val="Nagwek2"/>
        <w:ind w:left="355"/>
        <w:rPr>
          <w:lang w:val="en-GB"/>
        </w:rPr>
      </w:pPr>
      <w:r>
        <w:rPr>
          <w:lang w:val="en-GB"/>
        </w:rPr>
        <w:t>1.</w:t>
      </w:r>
      <w:r>
        <w:rPr>
          <w:rFonts w:ascii="Arial" w:eastAsia="Arial" w:hAnsi="Arial" w:cs="Arial"/>
          <w:lang w:val="en-GB"/>
        </w:rPr>
        <w:t xml:space="preserve"> </w:t>
      </w:r>
      <w:r>
        <w:rPr>
          <w:lang w:val="en-GB"/>
        </w:rPr>
        <w:t xml:space="preserve">LOCATION OF THE COURSE OF STUDY WITHIN THE SYSTEM OF STUDIES </w:t>
      </w:r>
    </w:p>
    <w:tbl>
      <w:tblPr>
        <w:tblStyle w:val="TableGrid"/>
        <w:tblW w:w="9671" w:type="dxa"/>
        <w:tblInd w:w="0" w:type="dxa"/>
        <w:tblCellMar>
          <w:top w:w="10" w:type="dxa"/>
          <w:left w:w="108" w:type="dxa"/>
          <w:right w:w="115" w:type="dxa"/>
        </w:tblCellMar>
        <w:tblLook w:val="04A0" w:firstRow="1" w:lastRow="0" w:firstColumn="1" w:lastColumn="0" w:noHBand="0" w:noVBand="1"/>
      </w:tblPr>
      <w:tblGrid>
        <w:gridCol w:w="5024"/>
        <w:gridCol w:w="4647"/>
      </w:tblGrid>
      <w:tr w:rsidR="005C5FB2" w14:paraId="0085C837" w14:textId="77777777">
        <w:trPr>
          <w:trHeight w:val="269"/>
        </w:trPr>
        <w:tc>
          <w:tcPr>
            <w:tcW w:w="5024" w:type="dxa"/>
            <w:tcBorders>
              <w:top w:val="single" w:sz="4" w:space="0" w:color="000000"/>
              <w:left w:val="single" w:sz="4" w:space="0" w:color="000000"/>
              <w:bottom w:val="single" w:sz="4" w:space="0" w:color="000000"/>
              <w:right w:val="single" w:sz="4" w:space="0" w:color="000000"/>
            </w:tcBorders>
          </w:tcPr>
          <w:p w14:paraId="2E4282A7" w14:textId="77777777" w:rsidR="005C5FB2" w:rsidRDefault="003A7E46">
            <w:pPr>
              <w:spacing w:after="0" w:line="240" w:lineRule="auto"/>
              <w:rPr>
                <w:lang w:val="en-GB"/>
              </w:rPr>
            </w:pPr>
            <w:r>
              <w:rPr>
                <w:rFonts w:ascii="Times New Roman" w:eastAsia="Times New Roman" w:hAnsi="Times New Roman" w:cs="Times New Roman"/>
                <w:b/>
                <w:sz w:val="20"/>
                <w:lang w:val="en-GB"/>
              </w:rPr>
              <w:t xml:space="preserve">1.1. Field of study </w:t>
            </w:r>
          </w:p>
        </w:tc>
        <w:tc>
          <w:tcPr>
            <w:tcW w:w="4647" w:type="dxa"/>
            <w:tcBorders>
              <w:top w:val="single" w:sz="4" w:space="0" w:color="000000"/>
              <w:left w:val="single" w:sz="4" w:space="0" w:color="000000"/>
              <w:bottom w:val="single" w:sz="4" w:space="0" w:color="000000"/>
              <w:right w:val="single" w:sz="4" w:space="0" w:color="000000"/>
            </w:tcBorders>
          </w:tcPr>
          <w:p w14:paraId="489B151D" w14:textId="77777777" w:rsidR="005C5FB2" w:rsidRDefault="003A7E46">
            <w:pPr>
              <w:spacing w:after="0" w:line="240" w:lineRule="auto"/>
              <w:ind w:left="3"/>
              <w:rPr>
                <w:lang w:val="en-GB"/>
              </w:rPr>
            </w:pPr>
            <w:r>
              <w:rPr>
                <w:rFonts w:ascii="Times New Roman" w:eastAsia="Times New Roman" w:hAnsi="Times New Roman" w:cs="Times New Roman"/>
                <w:sz w:val="20"/>
                <w:lang w:val="en-GB"/>
              </w:rPr>
              <w:t xml:space="preserve">Medicine </w:t>
            </w:r>
          </w:p>
        </w:tc>
      </w:tr>
      <w:tr w:rsidR="005C5FB2" w14:paraId="32A2B9C4" w14:textId="77777777">
        <w:trPr>
          <w:trHeight w:val="266"/>
        </w:trPr>
        <w:tc>
          <w:tcPr>
            <w:tcW w:w="5024" w:type="dxa"/>
            <w:tcBorders>
              <w:top w:val="single" w:sz="4" w:space="0" w:color="000000"/>
              <w:left w:val="single" w:sz="4" w:space="0" w:color="000000"/>
              <w:bottom w:val="single" w:sz="4" w:space="0" w:color="000000"/>
              <w:right w:val="single" w:sz="4" w:space="0" w:color="000000"/>
            </w:tcBorders>
          </w:tcPr>
          <w:p w14:paraId="275E8ED1" w14:textId="77777777" w:rsidR="005C5FB2" w:rsidRDefault="003A7E46">
            <w:pPr>
              <w:spacing w:after="0" w:line="240" w:lineRule="auto"/>
              <w:rPr>
                <w:lang w:val="en-GB"/>
              </w:rPr>
            </w:pPr>
            <w:r>
              <w:rPr>
                <w:rFonts w:ascii="Times New Roman" w:eastAsia="Times New Roman" w:hAnsi="Times New Roman" w:cs="Times New Roman"/>
                <w:b/>
                <w:sz w:val="20"/>
                <w:lang w:val="en-GB"/>
              </w:rPr>
              <w:t xml:space="preserve">1.2. Mode of study </w:t>
            </w:r>
          </w:p>
        </w:tc>
        <w:tc>
          <w:tcPr>
            <w:tcW w:w="4647" w:type="dxa"/>
            <w:tcBorders>
              <w:top w:val="single" w:sz="4" w:space="0" w:color="000000"/>
              <w:left w:val="single" w:sz="4" w:space="0" w:color="000000"/>
              <w:bottom w:val="single" w:sz="4" w:space="0" w:color="000000"/>
              <w:right w:val="single" w:sz="4" w:space="0" w:color="000000"/>
            </w:tcBorders>
          </w:tcPr>
          <w:p w14:paraId="7199C18A" w14:textId="77777777" w:rsidR="005C5FB2" w:rsidRDefault="003A7E46">
            <w:pPr>
              <w:spacing w:after="0" w:line="240" w:lineRule="auto"/>
              <w:ind w:left="3"/>
              <w:rPr>
                <w:lang w:val="en-GB"/>
              </w:rPr>
            </w:pPr>
            <w:r>
              <w:rPr>
                <w:rFonts w:ascii="Times New Roman" w:eastAsia="Times New Roman" w:hAnsi="Times New Roman" w:cs="Times New Roman"/>
                <w:sz w:val="20"/>
                <w:lang w:val="en-GB"/>
              </w:rPr>
              <w:t xml:space="preserve">Full-time </w:t>
            </w:r>
            <w:bookmarkStart w:id="0" w:name="_GoBack"/>
            <w:bookmarkEnd w:id="0"/>
          </w:p>
        </w:tc>
      </w:tr>
      <w:tr w:rsidR="005C5FB2" w14:paraId="258DB7CA" w14:textId="77777777">
        <w:trPr>
          <w:trHeight w:val="250"/>
        </w:trPr>
        <w:tc>
          <w:tcPr>
            <w:tcW w:w="5024" w:type="dxa"/>
            <w:tcBorders>
              <w:top w:val="single" w:sz="4" w:space="0" w:color="000000"/>
              <w:left w:val="single" w:sz="4" w:space="0" w:color="000000"/>
              <w:bottom w:val="single" w:sz="4" w:space="0" w:color="000000"/>
              <w:right w:val="single" w:sz="4" w:space="0" w:color="000000"/>
            </w:tcBorders>
          </w:tcPr>
          <w:p w14:paraId="27BD6235" w14:textId="77777777" w:rsidR="005C5FB2" w:rsidRDefault="003A7E46">
            <w:pPr>
              <w:spacing w:after="0" w:line="240" w:lineRule="auto"/>
              <w:rPr>
                <w:lang w:val="en-GB"/>
              </w:rPr>
            </w:pPr>
            <w:r>
              <w:rPr>
                <w:rFonts w:ascii="Times New Roman" w:eastAsia="Times New Roman" w:hAnsi="Times New Roman" w:cs="Times New Roman"/>
                <w:b/>
                <w:sz w:val="20"/>
                <w:lang w:val="en-GB"/>
              </w:rPr>
              <w:t xml:space="preserve">1.3. Level of study </w:t>
            </w:r>
          </w:p>
        </w:tc>
        <w:tc>
          <w:tcPr>
            <w:tcW w:w="4647" w:type="dxa"/>
            <w:tcBorders>
              <w:top w:val="single" w:sz="4" w:space="0" w:color="000000"/>
              <w:left w:val="single" w:sz="4" w:space="0" w:color="000000"/>
              <w:bottom w:val="single" w:sz="4" w:space="0" w:color="000000"/>
              <w:right w:val="single" w:sz="4" w:space="0" w:color="000000"/>
            </w:tcBorders>
          </w:tcPr>
          <w:p w14:paraId="276D421A" w14:textId="77777777" w:rsidR="005C5FB2" w:rsidRDefault="003A7E46">
            <w:pPr>
              <w:spacing w:after="0" w:line="240" w:lineRule="auto"/>
              <w:ind w:left="3"/>
              <w:rPr>
                <w:lang w:val="en-GB"/>
              </w:rPr>
            </w:pPr>
            <w:r>
              <w:rPr>
                <w:rFonts w:ascii="Times New Roman" w:eastAsia="Times New Roman" w:hAnsi="Times New Roman" w:cs="Times New Roman"/>
                <w:sz w:val="20"/>
                <w:lang w:val="en-GB"/>
              </w:rPr>
              <w:t xml:space="preserve">Uniform Master’s study </w:t>
            </w:r>
          </w:p>
        </w:tc>
      </w:tr>
      <w:tr w:rsidR="005C5FB2" w14:paraId="2BE79DF9" w14:textId="77777777">
        <w:trPr>
          <w:trHeight w:val="269"/>
        </w:trPr>
        <w:tc>
          <w:tcPr>
            <w:tcW w:w="5024" w:type="dxa"/>
            <w:tcBorders>
              <w:top w:val="single" w:sz="4" w:space="0" w:color="000000"/>
              <w:left w:val="single" w:sz="4" w:space="0" w:color="000000"/>
              <w:bottom w:val="single" w:sz="4" w:space="0" w:color="000000"/>
              <w:right w:val="single" w:sz="4" w:space="0" w:color="000000"/>
            </w:tcBorders>
          </w:tcPr>
          <w:p w14:paraId="48D079C7" w14:textId="77777777" w:rsidR="005C5FB2" w:rsidRDefault="003A7E46">
            <w:pPr>
              <w:spacing w:after="0" w:line="240" w:lineRule="auto"/>
              <w:rPr>
                <w:lang w:val="en-GB"/>
              </w:rPr>
            </w:pPr>
            <w:r>
              <w:rPr>
                <w:rFonts w:ascii="Times New Roman" w:eastAsia="Times New Roman" w:hAnsi="Times New Roman" w:cs="Times New Roman"/>
                <w:b/>
                <w:sz w:val="20"/>
                <w:lang w:val="en-GB"/>
              </w:rPr>
              <w:t xml:space="preserve">1.4. Profile of study* </w:t>
            </w:r>
          </w:p>
        </w:tc>
        <w:tc>
          <w:tcPr>
            <w:tcW w:w="4647" w:type="dxa"/>
            <w:tcBorders>
              <w:top w:val="single" w:sz="4" w:space="0" w:color="000000"/>
              <w:left w:val="single" w:sz="4" w:space="0" w:color="000000"/>
              <w:bottom w:val="single" w:sz="4" w:space="0" w:color="000000"/>
              <w:right w:val="single" w:sz="4" w:space="0" w:color="000000"/>
            </w:tcBorders>
          </w:tcPr>
          <w:p w14:paraId="00DCA662" w14:textId="77777777" w:rsidR="005C5FB2" w:rsidRDefault="003A7E46">
            <w:pPr>
              <w:spacing w:after="0" w:line="240" w:lineRule="auto"/>
              <w:ind w:left="3"/>
              <w:rPr>
                <w:lang w:val="en-GB"/>
              </w:rPr>
            </w:pPr>
            <w:r>
              <w:rPr>
                <w:rFonts w:ascii="Times New Roman" w:eastAsia="Times New Roman" w:hAnsi="Times New Roman" w:cs="Times New Roman"/>
                <w:sz w:val="20"/>
                <w:lang w:val="en-GB"/>
              </w:rPr>
              <w:t xml:space="preserve">General academic </w:t>
            </w:r>
          </w:p>
        </w:tc>
      </w:tr>
      <w:tr w:rsidR="005C5FB2" w14:paraId="503CA978" w14:textId="77777777">
        <w:trPr>
          <w:trHeight w:val="308"/>
        </w:trPr>
        <w:tc>
          <w:tcPr>
            <w:tcW w:w="5024" w:type="dxa"/>
            <w:tcBorders>
              <w:top w:val="single" w:sz="4" w:space="0" w:color="000000"/>
              <w:left w:val="single" w:sz="4" w:space="0" w:color="000000"/>
              <w:bottom w:val="single" w:sz="4" w:space="0" w:color="000000"/>
              <w:right w:val="single" w:sz="4" w:space="0" w:color="000000"/>
            </w:tcBorders>
          </w:tcPr>
          <w:p w14:paraId="6FA41EEA" w14:textId="77777777" w:rsidR="005C5FB2" w:rsidRDefault="003A7E46">
            <w:pPr>
              <w:spacing w:after="0" w:line="240" w:lineRule="auto"/>
              <w:rPr>
                <w:lang w:val="en-GB"/>
              </w:rPr>
            </w:pPr>
            <w:r>
              <w:rPr>
                <w:rFonts w:ascii="Times New Roman" w:eastAsia="Times New Roman" w:hAnsi="Times New Roman" w:cs="Times New Roman"/>
                <w:b/>
                <w:sz w:val="20"/>
                <w:lang w:val="en-GB"/>
              </w:rPr>
              <w:t xml:space="preserve">1.5. Person/s preparing the course description </w:t>
            </w:r>
          </w:p>
        </w:tc>
        <w:tc>
          <w:tcPr>
            <w:tcW w:w="4647" w:type="dxa"/>
            <w:tcBorders>
              <w:top w:val="single" w:sz="4" w:space="0" w:color="000000"/>
              <w:left w:val="single" w:sz="4" w:space="0" w:color="000000"/>
              <w:bottom w:val="single" w:sz="4" w:space="0" w:color="000000"/>
              <w:right w:val="single" w:sz="4" w:space="0" w:color="000000"/>
            </w:tcBorders>
          </w:tcPr>
          <w:p w14:paraId="0642EAF7" w14:textId="77777777" w:rsidR="005C5FB2" w:rsidRDefault="003A7E46">
            <w:pPr>
              <w:spacing w:after="0" w:line="240" w:lineRule="auto"/>
              <w:ind w:left="3"/>
              <w:rPr>
                <w:rFonts w:ascii="Times New Roman" w:eastAsia="Times New Roman" w:hAnsi="Times New Roman" w:cs="Times New Roman"/>
                <w:sz w:val="20"/>
                <w:lang w:val="en-GB"/>
              </w:rPr>
            </w:pPr>
            <w:r>
              <w:rPr>
                <w:rFonts w:ascii="Times New Roman" w:eastAsia="Times New Roman" w:hAnsi="Times New Roman" w:cs="Times New Roman"/>
                <w:sz w:val="20"/>
                <w:lang w:val="en-GB"/>
              </w:rPr>
              <w:t>Dr med. Justyna Płusajska</w:t>
            </w:r>
          </w:p>
        </w:tc>
      </w:tr>
      <w:tr w:rsidR="005C5FB2" w14:paraId="4623770E" w14:textId="77777777">
        <w:trPr>
          <w:trHeight w:val="266"/>
        </w:trPr>
        <w:tc>
          <w:tcPr>
            <w:tcW w:w="5024" w:type="dxa"/>
            <w:tcBorders>
              <w:top w:val="single" w:sz="4" w:space="0" w:color="000000"/>
              <w:left w:val="single" w:sz="4" w:space="0" w:color="000000"/>
              <w:bottom w:val="single" w:sz="4" w:space="0" w:color="000000"/>
              <w:right w:val="single" w:sz="4" w:space="0" w:color="000000"/>
            </w:tcBorders>
          </w:tcPr>
          <w:p w14:paraId="423E5316" w14:textId="77777777" w:rsidR="005C5FB2" w:rsidRDefault="003A7E46">
            <w:pPr>
              <w:spacing w:after="0" w:line="240" w:lineRule="auto"/>
              <w:rPr>
                <w:lang w:val="en-GB"/>
              </w:rPr>
            </w:pPr>
            <w:r>
              <w:rPr>
                <w:rFonts w:ascii="Times New Roman" w:eastAsia="Times New Roman" w:hAnsi="Times New Roman" w:cs="Times New Roman"/>
                <w:b/>
                <w:sz w:val="20"/>
                <w:lang w:val="en-GB"/>
              </w:rPr>
              <w:t xml:space="preserve">1.6. Contact </w:t>
            </w:r>
          </w:p>
        </w:tc>
        <w:tc>
          <w:tcPr>
            <w:tcW w:w="4647" w:type="dxa"/>
            <w:tcBorders>
              <w:top w:val="single" w:sz="4" w:space="0" w:color="000000"/>
              <w:left w:val="single" w:sz="4" w:space="0" w:color="000000"/>
              <w:bottom w:val="single" w:sz="4" w:space="0" w:color="000000"/>
              <w:right w:val="single" w:sz="4" w:space="0" w:color="000000"/>
            </w:tcBorders>
          </w:tcPr>
          <w:p w14:paraId="6C063B72" w14:textId="77777777" w:rsidR="005C5FB2" w:rsidRDefault="003A7E46">
            <w:pPr>
              <w:spacing w:after="0" w:line="240" w:lineRule="auto"/>
              <w:ind w:left="3"/>
              <w:rPr>
                <w:rFonts w:ascii="Times New Roman" w:eastAsia="Times New Roman" w:hAnsi="Times New Roman" w:cs="Times New Roman"/>
                <w:sz w:val="20"/>
                <w:lang w:val="en-GB"/>
              </w:rPr>
            </w:pPr>
            <w:r>
              <w:rPr>
                <w:sz w:val="20"/>
                <w:szCs w:val="20"/>
                <w:lang w:val="en-US"/>
              </w:rPr>
              <w:t>justyna.plusajska@gmail.com</w:t>
            </w:r>
          </w:p>
        </w:tc>
      </w:tr>
    </w:tbl>
    <w:p w14:paraId="599B2A7A" w14:textId="77777777" w:rsidR="005C5FB2" w:rsidRDefault="003A7E46">
      <w:pPr>
        <w:spacing w:after="0"/>
        <w:rPr>
          <w:lang w:val="en-GB"/>
        </w:rPr>
      </w:pPr>
      <w:r>
        <w:rPr>
          <w:rFonts w:ascii="Times New Roman" w:eastAsia="Times New Roman" w:hAnsi="Times New Roman" w:cs="Times New Roman"/>
          <w:b/>
          <w:sz w:val="20"/>
          <w:lang w:val="en-GB"/>
        </w:rPr>
        <w:t xml:space="preserve"> </w:t>
      </w:r>
    </w:p>
    <w:p w14:paraId="30B974B8" w14:textId="77777777" w:rsidR="005C5FB2" w:rsidRDefault="003A7E46">
      <w:pPr>
        <w:pStyle w:val="Nagwek2"/>
        <w:ind w:left="355"/>
        <w:rPr>
          <w:lang w:val="en-GB"/>
        </w:rPr>
      </w:pPr>
      <w:r>
        <w:rPr>
          <w:lang w:val="en-GB"/>
        </w:rPr>
        <w:t>2.</w:t>
      </w:r>
      <w:r>
        <w:rPr>
          <w:rFonts w:ascii="Arial" w:eastAsia="Arial" w:hAnsi="Arial" w:cs="Arial"/>
          <w:lang w:val="en-GB"/>
        </w:rPr>
        <w:t xml:space="preserve"> </w:t>
      </w:r>
      <w:r>
        <w:rPr>
          <w:lang w:val="en-GB"/>
        </w:rPr>
        <w:t xml:space="preserve">GENERAL CHARACTERISTICS OF THE COURSE OF STUDY </w:t>
      </w:r>
    </w:p>
    <w:tbl>
      <w:tblPr>
        <w:tblStyle w:val="TableGrid"/>
        <w:tblW w:w="9726" w:type="dxa"/>
        <w:tblInd w:w="0" w:type="dxa"/>
        <w:tblCellMar>
          <w:top w:w="8" w:type="dxa"/>
          <w:left w:w="108" w:type="dxa"/>
          <w:right w:w="350" w:type="dxa"/>
        </w:tblCellMar>
        <w:tblLook w:val="04A0" w:firstRow="1" w:lastRow="0" w:firstColumn="1" w:lastColumn="0" w:noHBand="0" w:noVBand="1"/>
      </w:tblPr>
      <w:tblGrid>
        <w:gridCol w:w="5052"/>
        <w:gridCol w:w="4674"/>
      </w:tblGrid>
      <w:tr w:rsidR="005C5FB2" w14:paraId="72B87536" w14:textId="77777777" w:rsidTr="0008603D">
        <w:trPr>
          <w:trHeight w:val="294"/>
        </w:trPr>
        <w:tc>
          <w:tcPr>
            <w:tcW w:w="5052" w:type="dxa"/>
            <w:tcBorders>
              <w:top w:val="single" w:sz="4" w:space="0" w:color="000000"/>
              <w:left w:val="single" w:sz="4" w:space="0" w:color="000000"/>
              <w:bottom w:val="single" w:sz="4" w:space="0" w:color="000000"/>
              <w:right w:val="single" w:sz="4" w:space="0" w:color="000000"/>
            </w:tcBorders>
          </w:tcPr>
          <w:p w14:paraId="55BF8DFC" w14:textId="77777777" w:rsidR="005C5FB2" w:rsidRDefault="003A7E46">
            <w:pPr>
              <w:spacing w:after="0" w:line="240" w:lineRule="auto"/>
              <w:rPr>
                <w:rFonts w:ascii="Times New Roman" w:eastAsia="Times New Roman" w:hAnsi="Times New Roman" w:cs="Times New Roman"/>
                <w:b/>
                <w:sz w:val="20"/>
                <w:lang w:val="en-GB"/>
              </w:rPr>
            </w:pPr>
            <w:r>
              <w:rPr>
                <w:rFonts w:ascii="Times New Roman" w:eastAsia="Times New Roman" w:hAnsi="Times New Roman" w:cs="Times New Roman"/>
                <w:b/>
                <w:sz w:val="20"/>
                <w:lang w:val="en-GB"/>
              </w:rPr>
              <w:t xml:space="preserve">2.1. Language of instruction </w:t>
            </w:r>
          </w:p>
        </w:tc>
        <w:tc>
          <w:tcPr>
            <w:tcW w:w="4674" w:type="dxa"/>
            <w:tcBorders>
              <w:top w:val="single" w:sz="4" w:space="0" w:color="000000"/>
              <w:left w:val="single" w:sz="4" w:space="0" w:color="000000"/>
              <w:bottom w:val="single" w:sz="4" w:space="0" w:color="000000"/>
              <w:right w:val="single" w:sz="4" w:space="0" w:color="000000"/>
            </w:tcBorders>
          </w:tcPr>
          <w:p w14:paraId="30B6DFE7" w14:textId="01C55E97" w:rsidR="005C5FB2" w:rsidRPr="00FF34A3" w:rsidRDefault="00FF34A3" w:rsidP="00FF34A3">
            <w:pPr>
              <w:pStyle w:val="Normalny1"/>
            </w:pPr>
            <w:r>
              <w:t>English</w:t>
            </w:r>
          </w:p>
        </w:tc>
      </w:tr>
      <w:tr w:rsidR="005C5FB2" w:rsidRPr="0008603D" w14:paraId="05860263" w14:textId="77777777">
        <w:trPr>
          <w:trHeight w:val="470"/>
        </w:trPr>
        <w:tc>
          <w:tcPr>
            <w:tcW w:w="5052" w:type="dxa"/>
            <w:tcBorders>
              <w:top w:val="single" w:sz="4" w:space="0" w:color="000000"/>
              <w:left w:val="single" w:sz="4" w:space="0" w:color="000000"/>
              <w:bottom w:val="single" w:sz="4" w:space="0" w:color="000000"/>
              <w:right w:val="single" w:sz="4" w:space="0" w:color="000000"/>
            </w:tcBorders>
          </w:tcPr>
          <w:p w14:paraId="29757FB8" w14:textId="77777777" w:rsidR="005C5FB2" w:rsidRDefault="003A7E46">
            <w:pPr>
              <w:spacing w:after="0" w:line="240" w:lineRule="auto"/>
              <w:rPr>
                <w:rFonts w:ascii="Times New Roman" w:eastAsia="Times New Roman" w:hAnsi="Times New Roman" w:cs="Times New Roman"/>
                <w:b/>
                <w:sz w:val="20"/>
                <w:lang w:val="en-GB"/>
              </w:rPr>
            </w:pPr>
            <w:r>
              <w:rPr>
                <w:rFonts w:ascii="Times New Roman" w:eastAsia="Times New Roman" w:hAnsi="Times New Roman" w:cs="Times New Roman"/>
                <w:b/>
                <w:sz w:val="20"/>
                <w:lang w:val="en-GB"/>
              </w:rPr>
              <w:t xml:space="preserve">2.2. Prerequisites* </w:t>
            </w:r>
          </w:p>
        </w:tc>
        <w:tc>
          <w:tcPr>
            <w:tcW w:w="4674" w:type="dxa"/>
            <w:tcBorders>
              <w:top w:val="single" w:sz="4" w:space="0" w:color="000000"/>
              <w:left w:val="single" w:sz="4" w:space="0" w:color="000000"/>
              <w:bottom w:val="single" w:sz="4" w:space="0" w:color="000000"/>
              <w:right w:val="single" w:sz="4" w:space="0" w:color="000000"/>
            </w:tcBorders>
          </w:tcPr>
          <w:p w14:paraId="1BB18D4A" w14:textId="76FDB3D9" w:rsidR="005C5FB2" w:rsidRPr="00FF34A3" w:rsidRDefault="00FF34A3" w:rsidP="00FF34A3">
            <w:pPr>
              <w:pStyle w:val="Normalny1"/>
              <w:rPr>
                <w:rFonts w:eastAsia="SimSun"/>
                <w:color w:val="auto"/>
                <w:sz w:val="21"/>
                <w:szCs w:val="21"/>
                <w:lang w:val="en-GB"/>
              </w:rPr>
            </w:pPr>
            <w:r w:rsidRPr="00FF34A3">
              <w:rPr>
                <w:rFonts w:ascii="Times New Roman" w:eastAsia="Calibri" w:hAnsi="Times New Roman" w:cs="Times New Roman"/>
                <w:sz w:val="20"/>
                <w:szCs w:val="20"/>
                <w:lang w:val="en-GB"/>
              </w:rPr>
              <w:t>Basic knowledge in the field of anatomy and physiology of the female reproductive system.</w:t>
            </w:r>
          </w:p>
        </w:tc>
      </w:tr>
    </w:tbl>
    <w:p w14:paraId="011653C7" w14:textId="77777777" w:rsidR="005C5FB2" w:rsidRDefault="003A7E46">
      <w:pPr>
        <w:spacing w:after="0"/>
        <w:rPr>
          <w:lang w:val="en-GB"/>
        </w:rPr>
      </w:pPr>
      <w:r>
        <w:rPr>
          <w:rFonts w:ascii="Times New Roman" w:eastAsia="Times New Roman" w:hAnsi="Times New Roman" w:cs="Times New Roman"/>
          <w:b/>
          <w:sz w:val="20"/>
          <w:lang w:val="en-GB"/>
        </w:rPr>
        <w:t xml:space="preserve"> </w:t>
      </w:r>
    </w:p>
    <w:p w14:paraId="5098BB87" w14:textId="77777777" w:rsidR="005C5FB2" w:rsidRDefault="003A7E46">
      <w:pPr>
        <w:pStyle w:val="Nagwek2"/>
        <w:ind w:left="355"/>
        <w:rPr>
          <w:lang w:val="en-GB"/>
        </w:rPr>
      </w:pPr>
      <w:r>
        <w:rPr>
          <w:lang w:val="en-GB"/>
        </w:rPr>
        <w:t>3.</w:t>
      </w:r>
      <w:r>
        <w:rPr>
          <w:rFonts w:ascii="Arial" w:eastAsia="Arial" w:hAnsi="Arial" w:cs="Arial"/>
          <w:lang w:val="en-GB"/>
        </w:rPr>
        <w:t xml:space="preserve"> </w:t>
      </w:r>
      <w:r>
        <w:rPr>
          <w:lang w:val="en-GB"/>
        </w:rPr>
        <w:t xml:space="preserve">DETAILED CHARACTERISTICS OF THE COURSE OF STUDY </w:t>
      </w:r>
    </w:p>
    <w:tbl>
      <w:tblPr>
        <w:tblStyle w:val="TableGrid"/>
        <w:tblW w:w="9775" w:type="dxa"/>
        <w:tblInd w:w="0" w:type="dxa"/>
        <w:tblCellMar>
          <w:top w:w="10" w:type="dxa"/>
          <w:right w:w="87" w:type="dxa"/>
        </w:tblCellMar>
        <w:tblLook w:val="04A0" w:firstRow="1" w:lastRow="0" w:firstColumn="1" w:lastColumn="0" w:noHBand="0" w:noVBand="1"/>
      </w:tblPr>
      <w:tblGrid>
        <w:gridCol w:w="1908"/>
        <w:gridCol w:w="1787"/>
        <w:gridCol w:w="6080"/>
      </w:tblGrid>
      <w:tr w:rsidR="005C5FB2" w14:paraId="5DF3079B" w14:textId="77777777">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0E5F19C4" w14:textId="77777777" w:rsidR="005C5FB2" w:rsidRDefault="003A7E46">
            <w:pPr>
              <w:spacing w:after="0" w:line="240" w:lineRule="auto"/>
              <w:ind w:left="108"/>
              <w:rPr>
                <w:lang w:val="en-GB"/>
              </w:rPr>
            </w:pPr>
            <w:r>
              <w:rPr>
                <w:rFonts w:ascii="Times New Roman" w:eastAsia="Times New Roman" w:hAnsi="Times New Roman" w:cs="Times New Roman"/>
                <w:b/>
                <w:sz w:val="20"/>
                <w:lang w:val="en-GB"/>
              </w:rPr>
              <w:t>3.1.</w:t>
            </w:r>
            <w:r>
              <w:rPr>
                <w:rFonts w:ascii="Arial" w:eastAsia="Arial" w:hAnsi="Arial" w:cs="Arial"/>
                <w:b/>
                <w:sz w:val="20"/>
                <w:lang w:val="en-GB"/>
              </w:rPr>
              <w:t xml:space="preserve"> </w:t>
            </w:r>
            <w:r>
              <w:rPr>
                <w:rFonts w:ascii="Times New Roman" w:eastAsia="Times New Roman" w:hAnsi="Times New Roman" w:cs="Times New Roman"/>
                <w:b/>
                <w:sz w:val="20"/>
                <w:lang w:val="en-GB"/>
              </w:rPr>
              <w:t xml:space="preserve">Form of classes </w:t>
            </w:r>
          </w:p>
        </w:tc>
        <w:tc>
          <w:tcPr>
            <w:tcW w:w="6080" w:type="dxa"/>
            <w:tcBorders>
              <w:top w:val="single" w:sz="4" w:space="0" w:color="000000"/>
              <w:left w:val="single" w:sz="4" w:space="0" w:color="000000"/>
              <w:bottom w:val="single" w:sz="4" w:space="0" w:color="000000"/>
              <w:right w:val="single" w:sz="4" w:space="0" w:color="000000"/>
            </w:tcBorders>
          </w:tcPr>
          <w:p w14:paraId="716C2C79" w14:textId="77777777" w:rsidR="005C5FB2" w:rsidRDefault="003A7E46">
            <w:pPr>
              <w:spacing w:after="0" w:line="240" w:lineRule="auto"/>
              <w:ind w:left="110"/>
              <w:rPr>
                <w:rFonts w:ascii="Times New Roman" w:eastAsia="Times New Roman" w:hAnsi="Times New Roman" w:cs="Times New Roman"/>
                <w:b/>
                <w:sz w:val="20"/>
                <w:lang w:val="en-US"/>
              </w:rPr>
            </w:pPr>
            <w:r>
              <w:rPr>
                <w:b/>
                <w:sz w:val="20"/>
                <w:szCs w:val="20"/>
              </w:rPr>
              <w:t>Practice: 60 hours</w:t>
            </w:r>
          </w:p>
        </w:tc>
      </w:tr>
      <w:tr w:rsidR="005C5FB2" w:rsidRPr="0008603D" w14:paraId="028D8D5F" w14:textId="77777777">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4F77A37E" w14:textId="77777777" w:rsidR="005C5FB2" w:rsidRDefault="003A7E46">
            <w:pPr>
              <w:spacing w:after="0" w:line="240" w:lineRule="auto"/>
              <w:ind w:left="108"/>
              <w:rPr>
                <w:lang w:val="en-GB"/>
              </w:rPr>
            </w:pPr>
            <w:r>
              <w:rPr>
                <w:rFonts w:ascii="Times New Roman" w:eastAsia="Times New Roman" w:hAnsi="Times New Roman" w:cs="Times New Roman"/>
                <w:b/>
                <w:sz w:val="20"/>
                <w:lang w:val="en-GB"/>
              </w:rPr>
              <w:t>3.2.</w:t>
            </w:r>
            <w:r>
              <w:rPr>
                <w:rFonts w:ascii="Arial" w:eastAsia="Arial" w:hAnsi="Arial" w:cs="Arial"/>
                <w:b/>
                <w:sz w:val="20"/>
                <w:lang w:val="en-GB"/>
              </w:rPr>
              <w:t xml:space="preserve"> </w:t>
            </w:r>
            <w:r>
              <w:rPr>
                <w:rFonts w:ascii="Times New Roman" w:eastAsia="Times New Roman" w:hAnsi="Times New Roman" w:cs="Times New Roman"/>
                <w:b/>
                <w:sz w:val="20"/>
                <w:lang w:val="en-GB"/>
              </w:rPr>
              <w:t xml:space="preserve">Place of classes </w:t>
            </w:r>
          </w:p>
        </w:tc>
        <w:tc>
          <w:tcPr>
            <w:tcW w:w="6080" w:type="dxa"/>
            <w:tcBorders>
              <w:top w:val="single" w:sz="4" w:space="0" w:color="000000"/>
              <w:left w:val="single" w:sz="4" w:space="0" w:color="000000"/>
              <w:bottom w:val="single" w:sz="4" w:space="0" w:color="000000"/>
              <w:right w:val="single" w:sz="4" w:space="0" w:color="000000"/>
            </w:tcBorders>
          </w:tcPr>
          <w:p w14:paraId="3BC7FEFA" w14:textId="0C1D03BF" w:rsidR="005C5FB2" w:rsidRPr="0008603D" w:rsidRDefault="00FF34A3" w:rsidP="00FF34A3">
            <w:pPr>
              <w:pStyle w:val="Normal1"/>
              <w:rPr>
                <w:rFonts w:ascii="Times New Roman" w:hAnsi="Times New Roman" w:cs="Times New Roman"/>
                <w:bCs/>
                <w:color w:val="000000" w:themeColor="text1"/>
                <w:sz w:val="20"/>
                <w:szCs w:val="20"/>
                <w:lang w:val="en-GB"/>
              </w:rPr>
            </w:pPr>
            <w:r w:rsidRPr="0008603D">
              <w:rPr>
                <w:rFonts w:ascii="Times New Roman" w:eastAsia="Calibri" w:hAnsi="Times New Roman" w:cs="Times New Roman"/>
                <w:bCs/>
                <w:color w:val="000000" w:themeColor="text1"/>
                <w:sz w:val="20"/>
                <w:szCs w:val="20"/>
                <w:lang w:val="en-GB"/>
              </w:rPr>
              <w:t>Clinic of Obstetrics and Gynecology - Provincial Combined     Hospital in Kielce</w:t>
            </w:r>
            <w:r w:rsidR="0008603D">
              <w:rPr>
                <w:rFonts w:ascii="Times New Roman" w:eastAsia="Calibri" w:hAnsi="Times New Roman" w:cs="Times New Roman"/>
                <w:bCs/>
                <w:color w:val="000000" w:themeColor="text1"/>
                <w:sz w:val="20"/>
                <w:szCs w:val="20"/>
                <w:lang w:val="en-GB"/>
              </w:rPr>
              <w:br/>
            </w:r>
            <w:r w:rsidRPr="0008603D">
              <w:rPr>
                <w:rFonts w:ascii="Times New Roman" w:hAnsi="Times New Roman" w:cs="Times New Roman"/>
                <w:bCs/>
                <w:color w:val="000000" w:themeColor="text1"/>
                <w:sz w:val="20"/>
                <w:szCs w:val="20"/>
                <w:lang w:val="en-GB"/>
              </w:rPr>
              <w:t>Regional Center for Maternal and Newbornis</w:t>
            </w:r>
            <w:r w:rsidRPr="0008603D">
              <w:rPr>
                <w:rStyle w:val="15"/>
                <w:rFonts w:ascii="Times New Roman" w:hAnsi="Times New Roman" w:cs="Times New Roman"/>
                <w:bCs/>
                <w:color w:val="000000" w:themeColor="text1"/>
                <w:sz w:val="20"/>
                <w:szCs w:val="20"/>
                <w:lang w:val="en-GB"/>
              </w:rPr>
              <w:t xml:space="preserve"> </w:t>
            </w:r>
            <w:r w:rsidRPr="0008603D">
              <w:rPr>
                <w:rFonts w:ascii="Times New Roman" w:hAnsi="Times New Roman" w:cs="Times New Roman"/>
                <w:bCs/>
                <w:color w:val="000000" w:themeColor="text1"/>
                <w:sz w:val="20"/>
                <w:szCs w:val="20"/>
                <w:lang w:val="en-GB"/>
              </w:rPr>
              <w:t>Prosta 30, 25-371 Kielce</w:t>
            </w:r>
            <w:r w:rsidR="0008603D">
              <w:rPr>
                <w:rFonts w:ascii="Times New Roman" w:hAnsi="Times New Roman" w:cs="Times New Roman"/>
                <w:bCs/>
                <w:color w:val="000000" w:themeColor="text1"/>
                <w:sz w:val="20"/>
                <w:szCs w:val="20"/>
                <w:lang w:val="en-GB"/>
              </w:rPr>
              <w:br/>
            </w:r>
            <w:r w:rsidRPr="0008603D">
              <w:rPr>
                <w:rStyle w:val="Pogrubienie"/>
                <w:rFonts w:asciiTheme="majorBidi" w:hAnsiTheme="majorBidi" w:cstheme="majorBidi"/>
                <w:b w:val="0"/>
                <w:color w:val="000000" w:themeColor="text1"/>
                <w:sz w:val="20"/>
                <w:szCs w:val="20"/>
                <w:lang w:val="en-US"/>
              </w:rPr>
              <w:t>Holy Cross Cancer Center</w:t>
            </w:r>
            <w:r w:rsidR="00686558" w:rsidRPr="0008603D">
              <w:rPr>
                <w:rStyle w:val="Pogrubienie"/>
                <w:rFonts w:asciiTheme="majorBidi" w:hAnsiTheme="majorBidi" w:cstheme="majorBidi"/>
                <w:b w:val="0"/>
                <w:color w:val="000000" w:themeColor="text1"/>
                <w:sz w:val="20"/>
                <w:szCs w:val="20"/>
                <w:lang w:val="en-US"/>
              </w:rPr>
              <w:t xml:space="preserve"> in Kielce</w:t>
            </w:r>
          </w:p>
        </w:tc>
      </w:tr>
      <w:tr w:rsidR="005C5FB2" w:rsidRPr="0008603D" w14:paraId="00F972C1" w14:textId="77777777">
        <w:trPr>
          <w:trHeight w:val="209"/>
        </w:trPr>
        <w:tc>
          <w:tcPr>
            <w:tcW w:w="3695" w:type="dxa"/>
            <w:gridSpan w:val="2"/>
            <w:tcBorders>
              <w:top w:val="single" w:sz="4" w:space="0" w:color="000000"/>
              <w:left w:val="single" w:sz="4" w:space="0" w:color="000000"/>
              <w:bottom w:val="single" w:sz="4" w:space="0" w:color="000000"/>
              <w:right w:val="single" w:sz="4" w:space="0" w:color="000000"/>
            </w:tcBorders>
          </w:tcPr>
          <w:p w14:paraId="0B75331B" w14:textId="77777777" w:rsidR="005C5FB2" w:rsidRDefault="003A7E46">
            <w:pPr>
              <w:spacing w:after="0" w:line="240" w:lineRule="auto"/>
              <w:ind w:left="108"/>
              <w:rPr>
                <w:lang w:val="en-GB"/>
              </w:rPr>
            </w:pPr>
            <w:r>
              <w:rPr>
                <w:rFonts w:ascii="Times New Roman" w:eastAsia="Times New Roman" w:hAnsi="Times New Roman" w:cs="Times New Roman"/>
                <w:b/>
                <w:sz w:val="20"/>
                <w:lang w:val="en-GB"/>
              </w:rPr>
              <w:t>3.3.</w:t>
            </w:r>
            <w:r>
              <w:rPr>
                <w:rFonts w:ascii="Arial" w:eastAsia="Arial" w:hAnsi="Arial" w:cs="Arial"/>
                <w:b/>
                <w:sz w:val="20"/>
                <w:lang w:val="en-GB"/>
              </w:rPr>
              <w:t xml:space="preserve"> </w:t>
            </w:r>
            <w:r>
              <w:rPr>
                <w:rFonts w:ascii="Times New Roman" w:eastAsia="Times New Roman" w:hAnsi="Times New Roman" w:cs="Times New Roman"/>
                <w:b/>
                <w:sz w:val="20"/>
                <w:lang w:val="en-GB"/>
              </w:rPr>
              <w:t xml:space="preserve">Form of assessment </w:t>
            </w:r>
          </w:p>
        </w:tc>
        <w:tc>
          <w:tcPr>
            <w:tcW w:w="6080" w:type="dxa"/>
            <w:tcBorders>
              <w:top w:val="single" w:sz="4" w:space="0" w:color="000000"/>
              <w:left w:val="single" w:sz="4" w:space="0" w:color="000000"/>
              <w:bottom w:val="single" w:sz="4" w:space="0" w:color="000000"/>
              <w:right w:val="single" w:sz="4" w:space="0" w:color="000000"/>
            </w:tcBorders>
          </w:tcPr>
          <w:p w14:paraId="2A365221" w14:textId="46AB9156" w:rsidR="00FF34A3" w:rsidRPr="0008603D" w:rsidRDefault="00FF34A3" w:rsidP="0008603D">
            <w:pPr>
              <w:pStyle w:val="Normalny1"/>
              <w:spacing w:before="0" w:beforeAutospacing="0" w:after="0" w:line="276" w:lineRule="auto"/>
              <w:rPr>
                <w:rFonts w:ascii="Times New Roman" w:hAnsi="Times New Roman" w:cs="Times New Roman"/>
                <w:bCs/>
                <w:color w:val="000000" w:themeColor="text1"/>
                <w:sz w:val="20"/>
                <w:szCs w:val="20"/>
                <w:lang w:val="pt-BR"/>
              </w:rPr>
            </w:pPr>
            <w:r w:rsidRPr="0008603D">
              <w:rPr>
                <w:rFonts w:ascii="Times New Roman" w:hAnsi="Times New Roman" w:cs="Times New Roman"/>
                <w:bCs/>
                <w:color w:val="000000" w:themeColor="text1"/>
                <w:sz w:val="20"/>
                <w:szCs w:val="20"/>
                <w:lang w:val="pt-BR"/>
              </w:rPr>
              <w:t>Practical classes – credit with a grade.</w:t>
            </w:r>
            <w:r w:rsidR="0008603D">
              <w:rPr>
                <w:rFonts w:ascii="Times New Roman" w:hAnsi="Times New Roman" w:cs="Times New Roman"/>
                <w:bCs/>
                <w:color w:val="000000" w:themeColor="text1"/>
                <w:sz w:val="20"/>
                <w:szCs w:val="20"/>
                <w:lang w:val="pt-BR"/>
              </w:rPr>
              <w:br/>
            </w:r>
            <w:r w:rsidRPr="0008603D">
              <w:rPr>
                <w:rFonts w:ascii="Times New Roman" w:hAnsi="Times New Roman" w:cs="Times New Roman"/>
                <w:bCs/>
                <w:color w:val="000000" w:themeColor="text1"/>
                <w:sz w:val="20"/>
                <w:szCs w:val="20"/>
                <w:lang w:val="pt-BR"/>
              </w:rPr>
              <w:t>Final examination in the subject after passing the Practical Clinical Teaching course in the 6th year of studies</w:t>
            </w:r>
          </w:p>
        </w:tc>
      </w:tr>
      <w:tr w:rsidR="005C5FB2" w:rsidRPr="0008603D" w14:paraId="7BB3787B" w14:textId="77777777">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7CB4183C" w14:textId="77777777" w:rsidR="005C5FB2" w:rsidRDefault="003A7E46">
            <w:pPr>
              <w:spacing w:after="0" w:line="240" w:lineRule="auto"/>
              <w:ind w:left="108"/>
              <w:rPr>
                <w:lang w:val="en-GB"/>
              </w:rPr>
            </w:pPr>
            <w:r>
              <w:rPr>
                <w:rFonts w:ascii="Times New Roman" w:eastAsia="Times New Roman" w:hAnsi="Times New Roman" w:cs="Times New Roman"/>
                <w:b/>
                <w:sz w:val="20"/>
                <w:lang w:val="en-GB"/>
              </w:rPr>
              <w:t>3.4.</w:t>
            </w:r>
            <w:r>
              <w:rPr>
                <w:rFonts w:ascii="Arial" w:eastAsia="Arial" w:hAnsi="Arial" w:cs="Arial"/>
                <w:b/>
                <w:sz w:val="20"/>
                <w:lang w:val="en-GB"/>
              </w:rPr>
              <w:t xml:space="preserve"> </w:t>
            </w:r>
            <w:r>
              <w:rPr>
                <w:rFonts w:ascii="Times New Roman" w:eastAsia="Times New Roman" w:hAnsi="Times New Roman" w:cs="Times New Roman"/>
                <w:b/>
                <w:sz w:val="20"/>
                <w:lang w:val="en-GB"/>
              </w:rPr>
              <w:t xml:space="preserve">Teaching methods </w:t>
            </w:r>
          </w:p>
        </w:tc>
        <w:tc>
          <w:tcPr>
            <w:tcW w:w="6080" w:type="dxa"/>
            <w:tcBorders>
              <w:top w:val="single" w:sz="4" w:space="0" w:color="000000"/>
              <w:left w:val="single" w:sz="4" w:space="0" w:color="000000"/>
              <w:bottom w:val="single" w:sz="4" w:space="0" w:color="000000"/>
              <w:right w:val="single" w:sz="4" w:space="0" w:color="000000"/>
            </w:tcBorders>
          </w:tcPr>
          <w:p w14:paraId="40934F8B" w14:textId="5B58A984" w:rsidR="00686558" w:rsidRPr="0008603D" w:rsidRDefault="00686558" w:rsidP="00686558">
            <w:pPr>
              <w:pStyle w:val="Normal1"/>
              <w:spacing w:after="0" w:line="240" w:lineRule="auto"/>
              <w:rPr>
                <w:rFonts w:ascii="Times New Roman" w:eastAsia="Calibri" w:hAnsi="Times New Roman" w:cs="Times New Roman"/>
                <w:bCs/>
                <w:color w:val="000000" w:themeColor="text1"/>
                <w:sz w:val="20"/>
                <w:szCs w:val="20"/>
                <w:lang w:val="en-GB"/>
              </w:rPr>
            </w:pPr>
            <w:r w:rsidRPr="0008603D">
              <w:rPr>
                <w:rFonts w:ascii="Times New Roman" w:eastAsia="Calibri" w:hAnsi="Times New Roman" w:cs="Times New Roman"/>
                <w:bCs/>
                <w:color w:val="000000" w:themeColor="text1"/>
                <w:sz w:val="20"/>
                <w:szCs w:val="20"/>
              </w:rPr>
              <w:sym w:font="Symbol" w:char="F0B7"/>
            </w:r>
            <w:r w:rsidRPr="0008603D">
              <w:rPr>
                <w:rFonts w:ascii="Times New Roman" w:eastAsia="Calibri" w:hAnsi="Times New Roman" w:cs="Times New Roman"/>
                <w:bCs/>
                <w:color w:val="000000" w:themeColor="text1"/>
                <w:sz w:val="20"/>
                <w:szCs w:val="20"/>
                <w:lang w:val="fr-FR"/>
              </w:rPr>
              <w:t xml:space="preserve"> </w:t>
            </w:r>
            <w:r w:rsidRPr="0008603D">
              <w:rPr>
                <w:rFonts w:ascii="Times New Roman" w:eastAsia="Calibri" w:hAnsi="Times New Roman" w:cs="Times New Roman"/>
                <w:bCs/>
                <w:color w:val="000000" w:themeColor="text1"/>
                <w:sz w:val="20"/>
                <w:szCs w:val="20"/>
                <w:lang w:val="en-GB"/>
              </w:rPr>
              <w:t>Presentation of clinical cases, case study in natural conditions</w:t>
            </w:r>
          </w:p>
          <w:p w14:paraId="6E5F5C9D" w14:textId="68FBB468" w:rsidR="00686558" w:rsidRPr="0008603D" w:rsidRDefault="00686558" w:rsidP="00686558">
            <w:pPr>
              <w:pStyle w:val="Normalny1"/>
              <w:spacing w:line="240" w:lineRule="auto"/>
              <w:rPr>
                <w:rFonts w:ascii="Times New Roman" w:eastAsia="Calibri" w:hAnsi="Times New Roman" w:cs="Times New Roman"/>
                <w:bCs/>
                <w:color w:val="000000" w:themeColor="text1"/>
                <w:sz w:val="20"/>
                <w:szCs w:val="20"/>
                <w:lang w:val="en-GB"/>
              </w:rPr>
            </w:pPr>
            <w:r w:rsidRPr="0008603D">
              <w:rPr>
                <w:rFonts w:ascii="Times New Roman" w:eastAsia="Calibri" w:hAnsi="Times New Roman" w:cs="Times New Roman"/>
                <w:bCs/>
                <w:color w:val="000000" w:themeColor="text1"/>
                <w:sz w:val="20"/>
                <w:szCs w:val="20"/>
              </w:rPr>
              <w:sym w:font="Symbol" w:char="F0B7"/>
            </w:r>
            <w:r w:rsidRPr="0008603D">
              <w:rPr>
                <w:rFonts w:ascii="Times New Roman" w:eastAsia="Calibri" w:hAnsi="Times New Roman" w:cs="Times New Roman"/>
                <w:bCs/>
                <w:color w:val="000000" w:themeColor="text1"/>
                <w:sz w:val="20"/>
                <w:szCs w:val="20"/>
                <w:lang w:val="fr-FR"/>
              </w:rPr>
              <w:t xml:space="preserve"> </w:t>
            </w:r>
            <w:r w:rsidRPr="0008603D">
              <w:rPr>
                <w:rFonts w:ascii="Times New Roman" w:eastAsia="Calibri" w:hAnsi="Times New Roman" w:cs="Times New Roman"/>
                <w:bCs/>
                <w:color w:val="000000" w:themeColor="text1"/>
                <w:sz w:val="20"/>
                <w:szCs w:val="20"/>
                <w:lang w:val="en-GB"/>
              </w:rPr>
              <w:t>Participation in consultation and senior staff meetings, patient         examination, assisting in some gynecological procedures</w:t>
            </w:r>
          </w:p>
          <w:p w14:paraId="2412AE3F" w14:textId="77777777" w:rsidR="005C5FB2" w:rsidRPr="0008603D" w:rsidRDefault="005C5FB2" w:rsidP="00686558">
            <w:pPr>
              <w:spacing w:after="0" w:line="240" w:lineRule="auto"/>
              <w:ind w:left="110"/>
              <w:rPr>
                <w:color w:val="000000" w:themeColor="text1"/>
                <w:lang w:val="en-GB"/>
              </w:rPr>
            </w:pPr>
          </w:p>
        </w:tc>
      </w:tr>
      <w:tr w:rsidR="005C5FB2" w14:paraId="61CEB1F5" w14:textId="77777777" w:rsidTr="00686558">
        <w:trPr>
          <w:trHeight w:val="973"/>
        </w:trPr>
        <w:tc>
          <w:tcPr>
            <w:tcW w:w="1908" w:type="dxa"/>
            <w:vMerge w:val="restart"/>
            <w:tcBorders>
              <w:top w:val="single" w:sz="4" w:space="0" w:color="000000"/>
              <w:left w:val="single" w:sz="4" w:space="0" w:color="000000"/>
              <w:bottom w:val="single" w:sz="4" w:space="0" w:color="000000"/>
              <w:right w:val="single" w:sz="4" w:space="0" w:color="000000"/>
            </w:tcBorders>
          </w:tcPr>
          <w:p w14:paraId="2F21FF78" w14:textId="77777777" w:rsidR="005C5FB2" w:rsidRDefault="003A7E46">
            <w:pPr>
              <w:spacing w:after="0" w:line="240" w:lineRule="auto"/>
              <w:ind w:left="108"/>
              <w:rPr>
                <w:lang w:val="en-GB"/>
              </w:rPr>
            </w:pPr>
            <w:r>
              <w:rPr>
                <w:rFonts w:ascii="Times New Roman" w:eastAsia="Times New Roman" w:hAnsi="Times New Roman" w:cs="Times New Roman"/>
                <w:b/>
                <w:sz w:val="20"/>
                <w:lang w:val="en-GB"/>
              </w:rPr>
              <w:t>3.5.</w:t>
            </w:r>
            <w:r>
              <w:rPr>
                <w:rFonts w:ascii="Arial" w:eastAsia="Arial" w:hAnsi="Arial" w:cs="Arial"/>
                <w:b/>
                <w:sz w:val="20"/>
                <w:lang w:val="en-GB"/>
              </w:rPr>
              <w:t xml:space="preserve"> </w:t>
            </w:r>
            <w:r>
              <w:rPr>
                <w:rFonts w:ascii="Times New Roman" w:eastAsia="Times New Roman" w:hAnsi="Times New Roman" w:cs="Times New Roman"/>
                <w:b/>
                <w:sz w:val="20"/>
                <w:lang w:val="en-GB"/>
              </w:rPr>
              <w:t xml:space="preserve">Bibliography </w:t>
            </w:r>
          </w:p>
        </w:tc>
        <w:tc>
          <w:tcPr>
            <w:tcW w:w="1787" w:type="dxa"/>
            <w:tcBorders>
              <w:top w:val="single" w:sz="4" w:space="0" w:color="000000"/>
              <w:left w:val="single" w:sz="4" w:space="0" w:color="000000"/>
              <w:bottom w:val="single" w:sz="4" w:space="0" w:color="000000"/>
              <w:right w:val="single" w:sz="4" w:space="0" w:color="000000"/>
            </w:tcBorders>
          </w:tcPr>
          <w:p w14:paraId="465270F1" w14:textId="77777777" w:rsidR="005C5FB2" w:rsidRDefault="003A7E46">
            <w:pPr>
              <w:spacing w:after="0" w:line="240" w:lineRule="auto"/>
              <w:ind w:left="139"/>
              <w:rPr>
                <w:lang w:val="en-GB"/>
              </w:rPr>
            </w:pPr>
            <w:r>
              <w:rPr>
                <w:rFonts w:ascii="Times New Roman" w:eastAsia="Times New Roman" w:hAnsi="Times New Roman" w:cs="Times New Roman"/>
                <w:b/>
                <w:sz w:val="20"/>
                <w:lang w:val="en-GB"/>
              </w:rPr>
              <w:t xml:space="preserve">Required reading </w:t>
            </w:r>
          </w:p>
        </w:tc>
        <w:tc>
          <w:tcPr>
            <w:tcW w:w="6080" w:type="dxa"/>
            <w:tcBorders>
              <w:top w:val="single" w:sz="4" w:space="0" w:color="000000"/>
              <w:left w:val="single" w:sz="4" w:space="0" w:color="000000"/>
              <w:bottom w:val="single" w:sz="4" w:space="0" w:color="000000"/>
              <w:right w:val="single" w:sz="4" w:space="0" w:color="000000"/>
            </w:tcBorders>
          </w:tcPr>
          <w:p w14:paraId="509C85B5" w14:textId="77777777" w:rsidR="00686558" w:rsidRPr="0008603D" w:rsidRDefault="00686558" w:rsidP="00686558">
            <w:pPr>
              <w:pStyle w:val="Normal1"/>
              <w:spacing w:before="0" w:beforeAutospacing="0" w:after="0" w:line="240" w:lineRule="auto"/>
              <w:rPr>
                <w:rFonts w:asciiTheme="majorBidi" w:hAnsiTheme="majorBidi" w:cstheme="majorBidi"/>
                <w:bCs/>
                <w:color w:val="000000" w:themeColor="text1"/>
                <w:sz w:val="20"/>
                <w:szCs w:val="20"/>
                <w:lang w:val="en-GB"/>
              </w:rPr>
            </w:pPr>
            <w:r w:rsidRPr="0008603D">
              <w:rPr>
                <w:rFonts w:asciiTheme="majorBidi" w:hAnsiTheme="majorBidi" w:cstheme="majorBidi"/>
                <w:bCs/>
                <w:color w:val="000000" w:themeColor="text1"/>
                <w:sz w:val="20"/>
                <w:szCs w:val="20"/>
                <w:lang w:val="en-GB"/>
              </w:rPr>
              <w:t>Bankowski, “John Hopkins Manual of Obstetrics and Gynecology” 2025</w:t>
            </w:r>
          </w:p>
          <w:p w14:paraId="1FC25742" w14:textId="77777777" w:rsidR="00686558" w:rsidRPr="0008603D" w:rsidRDefault="00686558" w:rsidP="00686558">
            <w:pPr>
              <w:pStyle w:val="Normal1"/>
              <w:spacing w:before="0" w:beforeAutospacing="0" w:after="0" w:line="240" w:lineRule="auto"/>
              <w:rPr>
                <w:rFonts w:asciiTheme="majorBidi" w:hAnsiTheme="majorBidi" w:cstheme="majorBidi"/>
                <w:bCs/>
                <w:color w:val="000000" w:themeColor="text1"/>
                <w:sz w:val="20"/>
                <w:szCs w:val="20"/>
                <w:lang w:val="en-GB"/>
              </w:rPr>
            </w:pPr>
            <w:r w:rsidRPr="0008603D">
              <w:rPr>
                <w:rFonts w:asciiTheme="majorBidi" w:hAnsiTheme="majorBidi" w:cstheme="majorBidi"/>
                <w:bCs/>
                <w:color w:val="000000" w:themeColor="text1"/>
                <w:sz w:val="20"/>
                <w:szCs w:val="20"/>
                <w:lang w:val="en-GB"/>
              </w:rPr>
              <w:t xml:space="preserve"> </w:t>
            </w:r>
          </w:p>
          <w:p w14:paraId="7D9A507F" w14:textId="77777777" w:rsidR="00686558" w:rsidRPr="0008603D" w:rsidRDefault="00686558" w:rsidP="00686558">
            <w:pPr>
              <w:pStyle w:val="Normal1"/>
              <w:spacing w:before="0" w:beforeAutospacing="0" w:after="0" w:line="240" w:lineRule="auto"/>
              <w:rPr>
                <w:rFonts w:asciiTheme="majorBidi" w:hAnsiTheme="majorBidi" w:cstheme="majorBidi"/>
                <w:bCs/>
                <w:color w:val="000000" w:themeColor="text1"/>
                <w:sz w:val="20"/>
                <w:szCs w:val="20"/>
                <w:lang w:val="en-GB"/>
              </w:rPr>
            </w:pPr>
            <w:r w:rsidRPr="0008603D">
              <w:rPr>
                <w:rFonts w:asciiTheme="majorBidi" w:hAnsiTheme="majorBidi" w:cstheme="majorBidi"/>
                <w:bCs/>
                <w:color w:val="000000" w:themeColor="text1"/>
                <w:sz w:val="20"/>
                <w:szCs w:val="20"/>
                <w:lang w:val="en-GB"/>
              </w:rPr>
              <w:t>Brian Magowan “Clinical Obstetrics and Gynaecology” 2022</w:t>
            </w:r>
          </w:p>
          <w:p w14:paraId="240F09F4" w14:textId="77777777" w:rsidR="00686558" w:rsidRPr="0008603D" w:rsidRDefault="00686558" w:rsidP="00686558">
            <w:pPr>
              <w:pStyle w:val="Normal1"/>
              <w:spacing w:before="0" w:beforeAutospacing="0" w:after="0" w:line="240" w:lineRule="auto"/>
              <w:rPr>
                <w:rFonts w:asciiTheme="majorBidi" w:hAnsiTheme="majorBidi" w:cstheme="majorBidi"/>
                <w:bCs/>
                <w:color w:val="000000" w:themeColor="text1"/>
                <w:sz w:val="20"/>
                <w:szCs w:val="20"/>
                <w:lang w:val="en-GB"/>
              </w:rPr>
            </w:pPr>
            <w:r w:rsidRPr="0008603D">
              <w:rPr>
                <w:rFonts w:asciiTheme="majorBidi" w:hAnsiTheme="majorBidi" w:cstheme="majorBidi"/>
                <w:bCs/>
                <w:color w:val="000000" w:themeColor="text1"/>
                <w:sz w:val="20"/>
                <w:szCs w:val="20"/>
                <w:lang w:val="en-GB"/>
              </w:rPr>
              <w:t xml:space="preserve"> </w:t>
            </w:r>
          </w:p>
          <w:p w14:paraId="63C398ED" w14:textId="549E5A3D" w:rsidR="005C5FB2" w:rsidRPr="0008603D" w:rsidRDefault="00686558" w:rsidP="00686558">
            <w:pPr>
              <w:pStyle w:val="Normalny1"/>
              <w:spacing w:line="240" w:lineRule="auto"/>
              <w:rPr>
                <w:rFonts w:asciiTheme="majorBidi" w:hAnsiTheme="majorBidi" w:cstheme="majorBidi"/>
                <w:color w:val="000000" w:themeColor="text1"/>
                <w:sz w:val="20"/>
                <w:szCs w:val="20"/>
              </w:rPr>
            </w:pPr>
            <w:r w:rsidRPr="0008603D">
              <w:rPr>
                <w:rFonts w:asciiTheme="majorBidi" w:hAnsiTheme="majorBidi" w:cstheme="majorBidi"/>
                <w:bCs/>
                <w:color w:val="000000" w:themeColor="text1"/>
                <w:sz w:val="20"/>
                <w:szCs w:val="20"/>
              </w:rPr>
              <w:t>Berek „ Novak’s Gynecology” 2025</w:t>
            </w:r>
          </w:p>
        </w:tc>
      </w:tr>
      <w:tr w:rsidR="005C5FB2" w:rsidRPr="0008603D" w14:paraId="7D4AEBA3" w14:textId="77777777">
        <w:trPr>
          <w:trHeight w:val="1376"/>
        </w:trPr>
        <w:tc>
          <w:tcPr>
            <w:tcW w:w="0" w:type="auto"/>
            <w:vMerge/>
            <w:tcBorders>
              <w:top w:val="nil"/>
              <w:left w:val="single" w:sz="4" w:space="0" w:color="000000"/>
              <w:bottom w:val="single" w:sz="4" w:space="0" w:color="000000"/>
              <w:right w:val="single" w:sz="4" w:space="0" w:color="000000"/>
            </w:tcBorders>
          </w:tcPr>
          <w:p w14:paraId="518DF97E" w14:textId="77777777" w:rsidR="005C5FB2" w:rsidRDefault="005C5FB2">
            <w:pPr>
              <w:spacing w:after="0" w:line="240" w:lineRule="auto"/>
              <w:rPr>
                <w:lang w:val="en-GB"/>
              </w:rPr>
            </w:pPr>
          </w:p>
        </w:tc>
        <w:tc>
          <w:tcPr>
            <w:tcW w:w="1787" w:type="dxa"/>
            <w:tcBorders>
              <w:top w:val="single" w:sz="4" w:space="0" w:color="000000"/>
              <w:left w:val="single" w:sz="4" w:space="0" w:color="000000"/>
              <w:bottom w:val="single" w:sz="4" w:space="0" w:color="000000"/>
              <w:right w:val="single" w:sz="4" w:space="0" w:color="000000"/>
            </w:tcBorders>
          </w:tcPr>
          <w:p w14:paraId="4EA9296B" w14:textId="77777777" w:rsidR="005C5FB2" w:rsidRDefault="003A7E46">
            <w:pPr>
              <w:spacing w:after="0" w:line="240" w:lineRule="auto"/>
              <w:rPr>
                <w:lang w:val="en-GB"/>
              </w:rPr>
            </w:pPr>
            <w:r>
              <w:rPr>
                <w:rFonts w:ascii="Times New Roman" w:eastAsia="Times New Roman" w:hAnsi="Times New Roman" w:cs="Times New Roman"/>
                <w:b/>
                <w:sz w:val="20"/>
                <w:lang w:val="en-GB"/>
              </w:rPr>
              <w:t xml:space="preserve"> Further reading </w:t>
            </w:r>
          </w:p>
        </w:tc>
        <w:tc>
          <w:tcPr>
            <w:tcW w:w="6080" w:type="dxa"/>
            <w:tcBorders>
              <w:top w:val="single" w:sz="4" w:space="0" w:color="000000"/>
              <w:left w:val="single" w:sz="4" w:space="0" w:color="000000"/>
              <w:bottom w:val="single" w:sz="4" w:space="0" w:color="000000"/>
              <w:right w:val="single" w:sz="4" w:space="0" w:color="000000"/>
            </w:tcBorders>
          </w:tcPr>
          <w:p w14:paraId="74580DD9" w14:textId="5C6EE902" w:rsidR="00686558" w:rsidRPr="0008603D" w:rsidRDefault="00686558" w:rsidP="00686558">
            <w:pPr>
              <w:pStyle w:val="Normal1"/>
              <w:spacing w:after="0" w:line="240" w:lineRule="auto"/>
              <w:jc w:val="both"/>
              <w:rPr>
                <w:rFonts w:ascii="Times New Roman" w:eastAsia="Calibri" w:hAnsi="Times New Roman" w:cs="Times New Roman"/>
                <w:bCs/>
                <w:color w:val="000000" w:themeColor="text1"/>
                <w:sz w:val="20"/>
                <w:szCs w:val="20"/>
                <w:lang w:val="en-GB"/>
              </w:rPr>
            </w:pPr>
            <w:r w:rsidRPr="0008603D">
              <w:rPr>
                <w:rFonts w:ascii="Times New Roman" w:eastAsia="Calibri" w:hAnsi="Times New Roman" w:cs="Times New Roman"/>
                <w:bCs/>
                <w:color w:val="000000" w:themeColor="text1"/>
                <w:sz w:val="20"/>
                <w:szCs w:val="20"/>
                <w:lang w:val="en-GB"/>
              </w:rPr>
              <w:t>F. Gary Cunningham "Williams Obstetrics" 2022 26E</w:t>
            </w:r>
          </w:p>
          <w:p w14:paraId="7118441A" w14:textId="77777777" w:rsidR="00686558" w:rsidRPr="0008603D" w:rsidRDefault="00686558" w:rsidP="00686558">
            <w:pPr>
              <w:pStyle w:val="Nagwek11"/>
              <w:spacing w:line="240" w:lineRule="auto"/>
              <w:ind w:left="0"/>
              <w:rPr>
                <w:b w:val="0"/>
                <w:bCs/>
                <w:color w:val="000000" w:themeColor="text1"/>
                <w:kern w:val="36"/>
                <w:sz w:val="20"/>
                <w:szCs w:val="20"/>
                <w:lang w:val="en-GB"/>
              </w:rPr>
            </w:pPr>
            <w:r w:rsidRPr="0008603D">
              <w:rPr>
                <w:b w:val="0"/>
                <w:bCs/>
                <w:color w:val="000000" w:themeColor="text1"/>
                <w:kern w:val="36"/>
                <w:sz w:val="20"/>
                <w:szCs w:val="20"/>
                <w:lang w:val="en-GB"/>
              </w:rPr>
              <w:t xml:space="preserve"> “Crash Course Obstetrics and Gynaecology” For UKMLA and Medical Exams Xiu; Sia; Strong; Zengin 2024</w:t>
            </w:r>
          </w:p>
          <w:p w14:paraId="4AA6D51F" w14:textId="77777777" w:rsidR="005C5FB2" w:rsidRDefault="005C5FB2" w:rsidP="00686558">
            <w:pPr>
              <w:spacing w:after="0" w:line="240" w:lineRule="auto"/>
              <w:ind w:left="110"/>
              <w:rPr>
                <w:lang w:val="en-GB"/>
              </w:rPr>
            </w:pPr>
          </w:p>
        </w:tc>
      </w:tr>
    </w:tbl>
    <w:p w14:paraId="3E3EC334" w14:textId="77777777" w:rsidR="005C5FB2" w:rsidRDefault="003A7E46">
      <w:pPr>
        <w:spacing w:after="0"/>
        <w:ind w:left="283"/>
        <w:rPr>
          <w:lang w:val="en-GB"/>
        </w:rPr>
      </w:pPr>
      <w:r>
        <w:rPr>
          <w:rFonts w:ascii="Times New Roman" w:eastAsia="Times New Roman" w:hAnsi="Times New Roman" w:cs="Times New Roman"/>
          <w:b/>
          <w:sz w:val="20"/>
          <w:lang w:val="en-GB"/>
        </w:rPr>
        <w:t xml:space="preserve"> </w:t>
      </w:r>
    </w:p>
    <w:p w14:paraId="08D36674" w14:textId="77777777" w:rsidR="005C5FB2" w:rsidRDefault="003A7E46">
      <w:pPr>
        <w:pStyle w:val="Nagwek2"/>
        <w:ind w:left="293"/>
        <w:rPr>
          <w:lang w:val="en-GB"/>
        </w:rPr>
      </w:pPr>
      <w:r>
        <w:rPr>
          <w:lang w:val="en-GB"/>
        </w:rPr>
        <w:t xml:space="preserve">4.  OBJECTIVES, SYLLABUS CONTENT AND INTENDED TEACHING OUTCOMES  </w:t>
      </w:r>
    </w:p>
    <w:tbl>
      <w:tblPr>
        <w:tblStyle w:val="TableGrid"/>
        <w:tblW w:w="9777" w:type="dxa"/>
        <w:tblInd w:w="-67" w:type="dxa"/>
        <w:tblCellMar>
          <w:top w:w="31" w:type="dxa"/>
          <w:left w:w="403" w:type="dxa"/>
          <w:right w:w="20" w:type="dxa"/>
        </w:tblCellMar>
        <w:tblLook w:val="04A0" w:firstRow="1" w:lastRow="0" w:firstColumn="1" w:lastColumn="0" w:noHBand="0" w:noVBand="1"/>
      </w:tblPr>
      <w:tblGrid>
        <w:gridCol w:w="9777"/>
      </w:tblGrid>
      <w:tr w:rsidR="005C5FB2" w:rsidRPr="0008603D" w14:paraId="0715A2BF" w14:textId="77777777">
        <w:trPr>
          <w:trHeight w:val="1226"/>
        </w:trPr>
        <w:tc>
          <w:tcPr>
            <w:tcW w:w="9777" w:type="dxa"/>
            <w:tcBorders>
              <w:top w:val="single" w:sz="4" w:space="0" w:color="000000"/>
              <w:left w:val="single" w:sz="4" w:space="0" w:color="000000"/>
              <w:bottom w:val="single" w:sz="4" w:space="0" w:color="000000"/>
              <w:right w:val="single" w:sz="4" w:space="0" w:color="000000"/>
            </w:tcBorders>
          </w:tcPr>
          <w:p w14:paraId="310E2B56" w14:textId="77777777" w:rsidR="005C5FB2" w:rsidRPr="0008603D" w:rsidRDefault="003A7E46">
            <w:pPr>
              <w:spacing w:after="0" w:line="240" w:lineRule="auto"/>
              <w:rPr>
                <w:rFonts w:ascii="Times New Roman" w:eastAsia="Times New Roman" w:hAnsi="Times New Roman" w:cs="Times New Roman"/>
                <w:b/>
                <w:color w:val="000000" w:themeColor="text1"/>
                <w:sz w:val="20"/>
                <w:lang w:val="en-GB"/>
              </w:rPr>
            </w:pPr>
            <w:r w:rsidRPr="0008603D">
              <w:rPr>
                <w:rFonts w:ascii="Times New Roman" w:eastAsia="Times New Roman" w:hAnsi="Times New Roman" w:cs="Times New Roman"/>
                <w:b/>
                <w:color w:val="000000" w:themeColor="text1"/>
                <w:sz w:val="20"/>
                <w:lang w:val="en-GB"/>
              </w:rPr>
              <w:t>4.1.</w:t>
            </w:r>
            <w:r w:rsidRPr="0008603D">
              <w:rPr>
                <w:rFonts w:ascii="Arial" w:eastAsia="Arial" w:hAnsi="Arial" w:cs="Arial"/>
                <w:b/>
                <w:color w:val="000000" w:themeColor="text1"/>
                <w:sz w:val="20"/>
                <w:lang w:val="en-GB"/>
              </w:rPr>
              <w:t xml:space="preserve"> </w:t>
            </w:r>
            <w:r w:rsidRPr="0008603D">
              <w:rPr>
                <w:rFonts w:ascii="Times New Roman" w:eastAsia="Times New Roman" w:hAnsi="Times New Roman" w:cs="Times New Roman"/>
                <w:b/>
                <w:color w:val="000000" w:themeColor="text1"/>
                <w:sz w:val="20"/>
                <w:lang w:val="en-GB"/>
              </w:rPr>
              <w:t xml:space="preserve">Course objectives </w:t>
            </w:r>
            <w:r w:rsidRPr="0008603D">
              <w:rPr>
                <w:rFonts w:ascii="Times New Roman" w:eastAsia="Times New Roman" w:hAnsi="Times New Roman" w:cs="Times New Roman"/>
                <w:b/>
                <w:i/>
                <w:color w:val="000000" w:themeColor="text1"/>
                <w:sz w:val="16"/>
                <w:lang w:val="en-GB"/>
              </w:rPr>
              <w:t>(including form of classes)</w:t>
            </w:r>
            <w:r w:rsidRPr="0008603D">
              <w:rPr>
                <w:rFonts w:ascii="Times New Roman" w:eastAsia="Times New Roman" w:hAnsi="Times New Roman" w:cs="Times New Roman"/>
                <w:b/>
                <w:color w:val="000000" w:themeColor="text1"/>
                <w:sz w:val="20"/>
                <w:lang w:val="en-GB"/>
              </w:rPr>
              <w:t xml:space="preserve"> </w:t>
            </w:r>
          </w:p>
          <w:p w14:paraId="35291368" w14:textId="77777777" w:rsidR="00490950" w:rsidRPr="0008603D" w:rsidRDefault="00490950">
            <w:pPr>
              <w:tabs>
                <w:tab w:val="left" w:pos="2655"/>
              </w:tabs>
              <w:spacing w:after="0" w:line="240" w:lineRule="auto"/>
              <w:ind w:left="498" w:hanging="498"/>
              <w:rPr>
                <w:rFonts w:ascii="Times New Roman" w:hAnsi="Times New Roman" w:cs="Times New Roman"/>
                <w:color w:val="000000" w:themeColor="text1"/>
                <w:sz w:val="20"/>
                <w:szCs w:val="20"/>
                <w:lang w:val="en-US"/>
              </w:rPr>
            </w:pPr>
          </w:p>
          <w:p w14:paraId="60E4CDCA" w14:textId="4A7CE9FB" w:rsidR="005C5FB2" w:rsidRPr="0008603D" w:rsidRDefault="003A7E46">
            <w:pPr>
              <w:tabs>
                <w:tab w:val="left" w:pos="2655"/>
              </w:tabs>
              <w:spacing w:after="0" w:line="240" w:lineRule="auto"/>
              <w:ind w:left="498" w:hanging="498"/>
              <w:rPr>
                <w:rFonts w:ascii="Times New Roman" w:hAnsi="Times New Roman" w:cs="Times New Roman"/>
                <w:b/>
                <w:color w:val="000000" w:themeColor="text1"/>
                <w:sz w:val="18"/>
                <w:szCs w:val="18"/>
                <w:lang w:val="en-US"/>
              </w:rPr>
            </w:pPr>
            <w:r w:rsidRPr="0008603D">
              <w:rPr>
                <w:rFonts w:ascii="Times New Roman" w:hAnsi="Times New Roman" w:cs="Times New Roman"/>
                <w:b/>
                <w:color w:val="000000" w:themeColor="text1"/>
                <w:sz w:val="20"/>
                <w:szCs w:val="20"/>
                <w:lang w:val="en-US"/>
              </w:rPr>
              <w:t>Practical Classes</w:t>
            </w:r>
            <w:r w:rsidRPr="0008603D">
              <w:rPr>
                <w:rFonts w:ascii="Times New Roman" w:hAnsi="Times New Roman" w:cs="Times New Roman"/>
                <w:b/>
                <w:color w:val="000000" w:themeColor="text1"/>
                <w:sz w:val="18"/>
                <w:szCs w:val="18"/>
                <w:lang w:val="en-US"/>
              </w:rPr>
              <w:t xml:space="preserve"> </w:t>
            </w:r>
          </w:p>
          <w:p w14:paraId="74D86C29" w14:textId="77777777" w:rsidR="000543C3" w:rsidRPr="0008603D" w:rsidRDefault="000543C3">
            <w:pPr>
              <w:tabs>
                <w:tab w:val="left" w:pos="2655"/>
              </w:tabs>
              <w:spacing w:after="0" w:line="240" w:lineRule="auto"/>
              <w:ind w:left="498" w:hanging="498"/>
              <w:rPr>
                <w:rFonts w:ascii="Times New Roman" w:hAnsi="Times New Roman" w:cs="Times New Roman"/>
                <w:color w:val="000000" w:themeColor="text1"/>
                <w:sz w:val="18"/>
                <w:szCs w:val="18"/>
                <w:lang w:val="en-US"/>
              </w:rPr>
            </w:pPr>
          </w:p>
          <w:p w14:paraId="0320C24B" w14:textId="5D54453D" w:rsidR="00490950" w:rsidRPr="0008603D" w:rsidRDefault="003A7E46" w:rsidP="00490950">
            <w:pPr>
              <w:spacing w:after="0" w:line="240" w:lineRule="auto"/>
              <w:rPr>
                <w:rFonts w:ascii="Times New Roman" w:hAnsi="Times New Roman" w:cs="Times New Roman"/>
                <w:iCs/>
                <w:color w:val="000000" w:themeColor="text1"/>
                <w:sz w:val="20"/>
                <w:szCs w:val="20"/>
                <w:lang w:val="en-US"/>
              </w:rPr>
            </w:pPr>
            <w:r w:rsidRPr="0008603D">
              <w:rPr>
                <w:rFonts w:ascii="Times New Roman" w:hAnsi="Times New Roman" w:cs="Times New Roman"/>
                <w:i/>
                <w:color w:val="000000" w:themeColor="text1"/>
                <w:sz w:val="18"/>
                <w:szCs w:val="18"/>
                <w:lang w:val="en-US"/>
              </w:rPr>
              <w:t>C</w:t>
            </w:r>
            <w:r w:rsidR="00490950" w:rsidRPr="0008603D">
              <w:rPr>
                <w:rFonts w:ascii="Times New Roman" w:hAnsi="Times New Roman" w:cs="Times New Roman"/>
                <w:i/>
                <w:color w:val="000000" w:themeColor="text1"/>
                <w:sz w:val="18"/>
                <w:szCs w:val="18"/>
                <w:lang w:val="en-US"/>
              </w:rPr>
              <w:t xml:space="preserve">1. </w:t>
            </w:r>
            <w:r w:rsidR="00490950" w:rsidRPr="0008603D">
              <w:rPr>
                <w:rFonts w:ascii="Times New Roman" w:hAnsi="Times New Roman" w:cs="Times New Roman"/>
                <w:iCs/>
                <w:color w:val="000000" w:themeColor="text1"/>
                <w:sz w:val="20"/>
                <w:szCs w:val="20"/>
                <w:lang w:val="en-US"/>
              </w:rPr>
              <w:t>Preparing students to interpret and understand:</w:t>
            </w:r>
          </w:p>
          <w:p w14:paraId="1ACA628F" w14:textId="77777777" w:rsidR="00490950" w:rsidRPr="0008603D" w:rsidRDefault="00490950" w:rsidP="00490950">
            <w:pPr>
              <w:spacing w:after="0" w:line="240" w:lineRule="auto"/>
              <w:rPr>
                <w:rFonts w:ascii="Times New Roman" w:hAnsi="Times New Roman" w:cs="Times New Roman"/>
                <w:iCs/>
                <w:color w:val="000000" w:themeColor="text1"/>
                <w:sz w:val="20"/>
                <w:szCs w:val="20"/>
                <w:lang w:val="en-US"/>
              </w:rPr>
            </w:pPr>
            <w:r w:rsidRPr="0008603D">
              <w:rPr>
                <w:rFonts w:ascii="Times New Roman" w:hAnsi="Times New Roman" w:cs="Times New Roman"/>
                <w:iCs/>
                <w:color w:val="000000" w:themeColor="text1"/>
                <w:sz w:val="20"/>
                <w:szCs w:val="20"/>
                <w:lang w:val="en-US"/>
              </w:rPr>
              <w:t>- the basics of gynecology and obstetrics and the organization of gynecological and obstetrical care</w:t>
            </w:r>
          </w:p>
          <w:p w14:paraId="6133BAFA" w14:textId="77777777" w:rsidR="00490950" w:rsidRPr="0008603D" w:rsidRDefault="00490950" w:rsidP="00490950">
            <w:pPr>
              <w:spacing w:after="0" w:line="240" w:lineRule="auto"/>
              <w:rPr>
                <w:rFonts w:ascii="Times New Roman" w:hAnsi="Times New Roman" w:cs="Times New Roman"/>
                <w:iCs/>
                <w:color w:val="000000" w:themeColor="text1"/>
                <w:sz w:val="20"/>
                <w:szCs w:val="20"/>
                <w:lang w:val="en-US"/>
              </w:rPr>
            </w:pPr>
            <w:r w:rsidRPr="0008603D">
              <w:rPr>
                <w:rFonts w:ascii="Times New Roman" w:hAnsi="Times New Roman" w:cs="Times New Roman"/>
                <w:iCs/>
                <w:color w:val="000000" w:themeColor="text1"/>
                <w:sz w:val="20"/>
                <w:szCs w:val="20"/>
                <w:lang w:val="en-US"/>
              </w:rPr>
              <w:t>- conducting case studies</w:t>
            </w:r>
          </w:p>
          <w:p w14:paraId="1898EE0D" w14:textId="77777777" w:rsidR="00490950" w:rsidRPr="0008603D" w:rsidRDefault="00490950" w:rsidP="00490950">
            <w:pPr>
              <w:spacing w:after="0" w:line="240" w:lineRule="auto"/>
              <w:rPr>
                <w:rFonts w:ascii="Times New Roman" w:hAnsi="Times New Roman" w:cs="Times New Roman"/>
                <w:iCs/>
                <w:color w:val="000000" w:themeColor="text1"/>
                <w:sz w:val="20"/>
                <w:szCs w:val="20"/>
                <w:lang w:val="en-US"/>
              </w:rPr>
            </w:pPr>
            <w:r w:rsidRPr="0008603D">
              <w:rPr>
                <w:rFonts w:ascii="Times New Roman" w:hAnsi="Times New Roman" w:cs="Times New Roman"/>
                <w:iCs/>
                <w:color w:val="000000" w:themeColor="text1"/>
                <w:sz w:val="20"/>
                <w:szCs w:val="20"/>
                <w:lang w:val="en-US"/>
              </w:rPr>
              <w:t>- recognizing gynecological and obstetrical conditions</w:t>
            </w:r>
          </w:p>
          <w:p w14:paraId="3DF12B69" w14:textId="77777777" w:rsidR="00490950" w:rsidRPr="0008603D" w:rsidRDefault="00490950" w:rsidP="00490950">
            <w:pPr>
              <w:spacing w:after="0" w:line="240" w:lineRule="auto"/>
              <w:rPr>
                <w:rFonts w:ascii="Times New Roman" w:hAnsi="Times New Roman" w:cs="Times New Roman"/>
                <w:iCs/>
                <w:color w:val="000000" w:themeColor="text1"/>
                <w:sz w:val="20"/>
                <w:szCs w:val="20"/>
                <w:lang w:val="en-US"/>
              </w:rPr>
            </w:pPr>
            <w:r w:rsidRPr="0008603D">
              <w:rPr>
                <w:rFonts w:ascii="Times New Roman" w:hAnsi="Times New Roman" w:cs="Times New Roman"/>
                <w:iCs/>
                <w:color w:val="000000" w:themeColor="text1"/>
                <w:sz w:val="20"/>
                <w:szCs w:val="20"/>
                <w:lang w:val="en-US"/>
              </w:rPr>
              <w:t>- the causes and symptoms of selected gynecological and obstetrical conditions</w:t>
            </w:r>
          </w:p>
          <w:p w14:paraId="681B27F2" w14:textId="77777777" w:rsidR="00490950" w:rsidRPr="0008603D" w:rsidRDefault="00490950" w:rsidP="00490950">
            <w:pPr>
              <w:spacing w:after="0" w:line="240" w:lineRule="auto"/>
              <w:rPr>
                <w:rFonts w:ascii="Times New Roman" w:hAnsi="Times New Roman" w:cs="Times New Roman"/>
                <w:iCs/>
                <w:color w:val="000000" w:themeColor="text1"/>
                <w:sz w:val="20"/>
                <w:szCs w:val="20"/>
                <w:lang w:val="en-US"/>
              </w:rPr>
            </w:pPr>
            <w:r w:rsidRPr="0008603D">
              <w:rPr>
                <w:rFonts w:ascii="Times New Roman" w:hAnsi="Times New Roman" w:cs="Times New Roman"/>
                <w:iCs/>
                <w:color w:val="000000" w:themeColor="text1"/>
                <w:sz w:val="20"/>
                <w:szCs w:val="20"/>
                <w:lang w:val="en-US"/>
              </w:rPr>
              <w:t>- diagnostic methods and measures</w:t>
            </w:r>
          </w:p>
          <w:p w14:paraId="74D84FB8" w14:textId="77777777" w:rsidR="00490950" w:rsidRPr="0008603D" w:rsidRDefault="00490950" w:rsidP="00490950">
            <w:pPr>
              <w:spacing w:after="0" w:line="240" w:lineRule="auto"/>
              <w:rPr>
                <w:rFonts w:ascii="Times New Roman" w:hAnsi="Times New Roman" w:cs="Times New Roman"/>
                <w:iCs/>
                <w:color w:val="000000" w:themeColor="text1"/>
                <w:sz w:val="20"/>
                <w:szCs w:val="20"/>
                <w:lang w:val="en-US"/>
              </w:rPr>
            </w:pPr>
            <w:r w:rsidRPr="0008603D">
              <w:rPr>
                <w:rFonts w:ascii="Times New Roman" w:hAnsi="Times New Roman" w:cs="Times New Roman"/>
                <w:iCs/>
                <w:color w:val="000000" w:themeColor="text1"/>
                <w:sz w:val="20"/>
                <w:szCs w:val="20"/>
                <w:lang w:val="en-US"/>
              </w:rPr>
              <w:t>- treatment methods and regimens</w:t>
            </w:r>
          </w:p>
          <w:p w14:paraId="44B7B046" w14:textId="297739C2" w:rsidR="005C5FB2" w:rsidRPr="0008603D" w:rsidRDefault="00490950" w:rsidP="00490950">
            <w:pPr>
              <w:spacing w:after="0" w:line="240" w:lineRule="auto"/>
              <w:rPr>
                <w:rFonts w:ascii="Times New Roman" w:hAnsi="Times New Roman" w:cs="Times New Roman"/>
                <w:iCs/>
                <w:color w:val="000000" w:themeColor="text1"/>
                <w:sz w:val="20"/>
                <w:szCs w:val="20"/>
                <w:lang w:val="en-US"/>
              </w:rPr>
            </w:pPr>
            <w:r w:rsidRPr="0008603D">
              <w:rPr>
                <w:rFonts w:ascii="Times New Roman" w:hAnsi="Times New Roman" w:cs="Times New Roman"/>
                <w:iCs/>
                <w:color w:val="000000" w:themeColor="text1"/>
                <w:sz w:val="20"/>
                <w:szCs w:val="20"/>
                <w:lang w:val="en-US"/>
              </w:rPr>
              <w:t>- health promotion and family planning methods</w:t>
            </w:r>
          </w:p>
          <w:p w14:paraId="55F24ADD" w14:textId="5E4F2EAA" w:rsidR="005C5FB2" w:rsidRPr="0008603D" w:rsidRDefault="003A7E46">
            <w:pPr>
              <w:spacing w:after="0" w:line="240" w:lineRule="auto"/>
              <w:rPr>
                <w:rFonts w:ascii="Times New Roman" w:hAnsi="Times New Roman" w:cs="Times New Roman"/>
                <w:i/>
                <w:color w:val="000000" w:themeColor="text1"/>
                <w:sz w:val="20"/>
                <w:szCs w:val="20"/>
                <w:lang w:val="en-US"/>
              </w:rPr>
            </w:pPr>
            <w:r w:rsidRPr="0008603D">
              <w:rPr>
                <w:rFonts w:ascii="Times New Roman" w:hAnsi="Times New Roman" w:cs="Times New Roman"/>
                <w:i/>
                <w:color w:val="000000" w:themeColor="text1"/>
                <w:sz w:val="20"/>
                <w:szCs w:val="20"/>
                <w:lang w:val="en-US"/>
              </w:rPr>
              <w:t>C2</w:t>
            </w:r>
            <w:r w:rsidR="00490950" w:rsidRPr="0008603D">
              <w:rPr>
                <w:rFonts w:ascii="Times New Roman" w:hAnsi="Times New Roman" w:cs="Times New Roman"/>
                <w:i/>
                <w:color w:val="000000" w:themeColor="text1"/>
                <w:sz w:val="20"/>
                <w:szCs w:val="20"/>
                <w:lang w:val="en-US"/>
              </w:rPr>
              <w:t>.</w:t>
            </w:r>
            <w:r w:rsidR="00490950" w:rsidRPr="0008603D">
              <w:rPr>
                <w:color w:val="000000" w:themeColor="text1"/>
                <w:lang w:val="en-US"/>
              </w:rPr>
              <w:t xml:space="preserve"> </w:t>
            </w:r>
            <w:r w:rsidR="00490950" w:rsidRPr="0008603D">
              <w:rPr>
                <w:rFonts w:ascii="Times New Roman" w:hAnsi="Times New Roman" w:cs="Times New Roman"/>
                <w:iCs/>
                <w:color w:val="000000" w:themeColor="text1"/>
                <w:sz w:val="20"/>
                <w:szCs w:val="20"/>
                <w:lang w:val="en-US"/>
              </w:rPr>
              <w:t>Preparing students to apply their acquired knowledge in obstetrics and gynecology in professional practice. Training in the use of medical vocabulary in patient communication: interviewing and providing basic information to the patient regarding tests, procedures, and medical procedures related to treatment and care in obstetrics and gynecology. Developing skills in communicating with the patient and her family in the event of a confirmed or suspected pathology and determining the further diagnostic and therapeutic approach.</w:t>
            </w:r>
          </w:p>
          <w:p w14:paraId="625B4DCD" w14:textId="26747343" w:rsidR="005C5FB2" w:rsidRPr="0008603D" w:rsidRDefault="00490950">
            <w:pPr>
              <w:spacing w:after="0" w:line="240" w:lineRule="auto"/>
              <w:rPr>
                <w:color w:val="000000" w:themeColor="text1"/>
                <w:lang w:val="en-US"/>
              </w:rPr>
            </w:pPr>
            <w:r w:rsidRPr="0008603D">
              <w:rPr>
                <w:rFonts w:ascii="Times New Roman" w:hAnsi="Times New Roman" w:cs="Times New Roman"/>
                <w:i/>
                <w:color w:val="000000" w:themeColor="text1"/>
                <w:sz w:val="20"/>
                <w:szCs w:val="20"/>
                <w:lang w:val="en-US"/>
              </w:rPr>
              <w:t>C3.</w:t>
            </w:r>
            <w:r w:rsidRPr="0008603D">
              <w:rPr>
                <w:color w:val="000000" w:themeColor="text1"/>
                <w:lang w:val="en-US"/>
              </w:rPr>
              <w:t xml:space="preserve"> </w:t>
            </w:r>
            <w:r w:rsidRPr="0008603D">
              <w:rPr>
                <w:rFonts w:ascii="Times New Roman" w:hAnsi="Times New Roman" w:cs="Times New Roman"/>
                <w:iCs/>
                <w:color w:val="000000" w:themeColor="text1"/>
                <w:sz w:val="20"/>
                <w:szCs w:val="20"/>
                <w:lang w:val="en-US"/>
              </w:rPr>
              <w:t>Discussing a clinical case</w:t>
            </w:r>
            <w:r w:rsidRPr="0008603D">
              <w:rPr>
                <w:color w:val="000000" w:themeColor="text1"/>
                <w:lang w:val="en-US"/>
              </w:rPr>
              <w:t xml:space="preserve"> </w:t>
            </w:r>
          </w:p>
          <w:p w14:paraId="5C102A04" w14:textId="300CF27C" w:rsidR="00490950" w:rsidRPr="0008603D" w:rsidRDefault="00490950">
            <w:pPr>
              <w:spacing w:after="0" w:line="240" w:lineRule="auto"/>
              <w:rPr>
                <w:rFonts w:ascii="Times New Roman" w:hAnsi="Times New Roman" w:cs="Times New Roman"/>
                <w:i/>
                <w:color w:val="000000" w:themeColor="text1"/>
                <w:sz w:val="18"/>
                <w:szCs w:val="18"/>
                <w:lang w:val="en-US"/>
              </w:rPr>
            </w:pPr>
            <w:r w:rsidRPr="0008603D">
              <w:rPr>
                <w:rFonts w:ascii="Times New Roman" w:hAnsi="Times New Roman" w:cs="Times New Roman"/>
                <w:i/>
                <w:color w:val="000000" w:themeColor="text1"/>
                <w:sz w:val="20"/>
                <w:szCs w:val="20"/>
                <w:lang w:val="en-US"/>
              </w:rPr>
              <w:t>C4.</w:t>
            </w:r>
            <w:r w:rsidRPr="0008603D">
              <w:rPr>
                <w:color w:val="000000" w:themeColor="text1"/>
                <w:lang w:val="en-US"/>
              </w:rPr>
              <w:t xml:space="preserve"> </w:t>
            </w:r>
            <w:r w:rsidRPr="0008603D">
              <w:rPr>
                <w:rFonts w:ascii="Times New Roman" w:hAnsi="Times New Roman" w:cs="Times New Roman"/>
                <w:iCs/>
                <w:color w:val="000000" w:themeColor="text1"/>
                <w:sz w:val="20"/>
                <w:szCs w:val="20"/>
                <w:lang w:val="en-US"/>
              </w:rPr>
              <w:t>Developing in students the ethical, social and legal conditions for practicing the medical profession and the principles of health promotion based on scientific evidence and accepted standards of conduct</w:t>
            </w:r>
          </w:p>
          <w:p w14:paraId="63C491AE" w14:textId="77777777" w:rsidR="005C5FB2" w:rsidRPr="0008603D" w:rsidRDefault="005C5FB2">
            <w:pPr>
              <w:spacing w:after="0" w:line="240" w:lineRule="auto"/>
              <w:rPr>
                <w:rFonts w:ascii="Times New Roman" w:hAnsi="Times New Roman" w:cs="Times New Roman"/>
                <w:i/>
                <w:color w:val="000000" w:themeColor="text1"/>
                <w:sz w:val="18"/>
                <w:szCs w:val="18"/>
                <w:lang w:val="en-US"/>
              </w:rPr>
            </w:pPr>
          </w:p>
        </w:tc>
      </w:tr>
      <w:tr w:rsidR="005C5FB2" w:rsidRPr="0008603D" w14:paraId="124C3B06" w14:textId="77777777" w:rsidTr="000543C3">
        <w:trPr>
          <w:trHeight w:val="1519"/>
        </w:trPr>
        <w:tc>
          <w:tcPr>
            <w:tcW w:w="9777" w:type="dxa"/>
            <w:tcBorders>
              <w:top w:val="single" w:sz="4" w:space="0" w:color="000000"/>
              <w:left w:val="single" w:sz="4" w:space="0" w:color="000000"/>
              <w:bottom w:val="single" w:sz="4" w:space="0" w:color="000000"/>
              <w:right w:val="single" w:sz="4" w:space="0" w:color="000000"/>
            </w:tcBorders>
          </w:tcPr>
          <w:p w14:paraId="67EA7DE4" w14:textId="77777777" w:rsidR="00490950" w:rsidRPr="0008603D" w:rsidRDefault="003A7E46" w:rsidP="00490950">
            <w:pPr>
              <w:spacing w:after="0" w:line="240" w:lineRule="auto"/>
              <w:ind w:left="29"/>
              <w:rPr>
                <w:b/>
                <w:color w:val="000000" w:themeColor="text1"/>
                <w:lang w:val="en-GB"/>
              </w:rPr>
            </w:pPr>
            <w:r w:rsidRPr="0008603D">
              <w:rPr>
                <w:rFonts w:ascii="Times New Roman" w:eastAsia="Times New Roman" w:hAnsi="Times New Roman" w:cs="Times New Roman"/>
                <w:b/>
                <w:color w:val="000000" w:themeColor="text1"/>
                <w:sz w:val="20"/>
                <w:lang w:val="en-GB"/>
              </w:rPr>
              <w:t>4.2.</w:t>
            </w:r>
            <w:r w:rsidRPr="0008603D">
              <w:rPr>
                <w:rFonts w:ascii="Arial" w:eastAsia="Arial" w:hAnsi="Arial" w:cs="Arial"/>
                <w:b/>
                <w:color w:val="000000" w:themeColor="text1"/>
                <w:sz w:val="20"/>
                <w:lang w:val="en-GB"/>
              </w:rPr>
              <w:t xml:space="preserve"> </w:t>
            </w:r>
            <w:r w:rsidRPr="0008603D">
              <w:rPr>
                <w:rFonts w:ascii="Times New Roman" w:eastAsia="Times New Roman" w:hAnsi="Times New Roman" w:cs="Times New Roman"/>
                <w:b/>
                <w:color w:val="000000" w:themeColor="text1"/>
                <w:sz w:val="20"/>
                <w:lang w:val="en-GB"/>
              </w:rPr>
              <w:t xml:space="preserve">Detailed syllabus </w:t>
            </w:r>
            <w:r w:rsidRPr="0008603D">
              <w:rPr>
                <w:rFonts w:ascii="Times New Roman" w:eastAsia="Times New Roman" w:hAnsi="Times New Roman" w:cs="Times New Roman"/>
                <w:b/>
                <w:i/>
                <w:color w:val="000000" w:themeColor="text1"/>
                <w:sz w:val="16"/>
                <w:lang w:val="en-GB"/>
              </w:rPr>
              <w:t>(including form of classes)</w:t>
            </w:r>
            <w:r w:rsidRPr="0008603D">
              <w:rPr>
                <w:rFonts w:ascii="Times New Roman" w:eastAsia="Times New Roman" w:hAnsi="Times New Roman" w:cs="Times New Roman"/>
                <w:b/>
                <w:color w:val="000000" w:themeColor="text1"/>
                <w:sz w:val="20"/>
                <w:lang w:val="en-GB"/>
              </w:rPr>
              <w:t xml:space="preserve"> </w:t>
            </w:r>
          </w:p>
          <w:p w14:paraId="12E53973" w14:textId="77777777" w:rsidR="00490950" w:rsidRPr="0008603D" w:rsidRDefault="00490950" w:rsidP="00490950">
            <w:pPr>
              <w:spacing w:after="0" w:line="240" w:lineRule="auto"/>
              <w:ind w:left="29"/>
              <w:rPr>
                <w:rFonts w:ascii="Times New Roman" w:hAnsi="Times New Roman" w:cs="Times New Roman"/>
                <w:color w:val="000000" w:themeColor="text1"/>
                <w:sz w:val="20"/>
                <w:szCs w:val="20"/>
                <w:lang w:val="en-US"/>
              </w:rPr>
            </w:pPr>
          </w:p>
          <w:p w14:paraId="353EEEAA" w14:textId="26EAA5BE" w:rsidR="005C5FB2" w:rsidRPr="0008603D" w:rsidRDefault="003A7E46" w:rsidP="00490950">
            <w:pPr>
              <w:spacing w:after="0" w:line="240" w:lineRule="auto"/>
              <w:ind w:left="29"/>
              <w:rPr>
                <w:b/>
                <w:color w:val="000000" w:themeColor="text1"/>
                <w:lang w:val="en-GB"/>
              </w:rPr>
            </w:pPr>
            <w:r w:rsidRPr="0008603D">
              <w:rPr>
                <w:rFonts w:ascii="Times New Roman" w:hAnsi="Times New Roman" w:cs="Times New Roman"/>
                <w:b/>
                <w:color w:val="000000" w:themeColor="text1"/>
                <w:sz w:val="20"/>
                <w:szCs w:val="20"/>
                <w:lang w:val="en-US"/>
              </w:rPr>
              <w:t>Practical Classes</w:t>
            </w:r>
            <w:r w:rsidRPr="0008603D">
              <w:rPr>
                <w:rFonts w:ascii="Times New Roman" w:hAnsi="Times New Roman" w:cs="Times New Roman"/>
                <w:b/>
                <w:color w:val="000000" w:themeColor="text1"/>
                <w:sz w:val="18"/>
                <w:szCs w:val="18"/>
                <w:lang w:val="en-US"/>
              </w:rPr>
              <w:t xml:space="preserve"> </w:t>
            </w:r>
          </w:p>
          <w:p w14:paraId="3173AE05" w14:textId="77777777" w:rsidR="005C5FB2" w:rsidRPr="0008603D" w:rsidRDefault="005C5FB2" w:rsidP="00490950">
            <w:pPr>
              <w:spacing w:after="0" w:line="240" w:lineRule="auto"/>
              <w:rPr>
                <w:rFonts w:ascii="Times New Roman" w:hAnsi="Times New Roman" w:cs="Times New Roman"/>
                <w:i/>
                <w:color w:val="000000" w:themeColor="text1"/>
                <w:sz w:val="18"/>
                <w:szCs w:val="18"/>
                <w:lang w:val="en-US"/>
              </w:rPr>
            </w:pPr>
          </w:p>
          <w:p w14:paraId="055F1115" w14:textId="66757BE3" w:rsidR="00490950" w:rsidRPr="0008603D" w:rsidRDefault="00490950" w:rsidP="00490950">
            <w:pPr>
              <w:spacing w:after="0" w:line="240" w:lineRule="auto"/>
              <w:rPr>
                <w:rFonts w:ascii="Times New Roman" w:hAnsi="Times New Roman" w:cs="Times New Roman"/>
                <w:bCs/>
                <w:color w:val="000000" w:themeColor="text1"/>
                <w:sz w:val="20"/>
                <w:szCs w:val="20"/>
                <w:lang w:val="en-US"/>
              </w:rPr>
            </w:pPr>
            <w:r w:rsidRPr="0008603D">
              <w:rPr>
                <w:rFonts w:ascii="Times New Roman" w:hAnsi="Times New Roman" w:cs="Times New Roman"/>
                <w:bCs/>
                <w:color w:val="000000" w:themeColor="text1"/>
                <w:sz w:val="20"/>
                <w:szCs w:val="20"/>
                <w:lang w:val="en-US"/>
              </w:rPr>
              <w:t>1. PREGNANCY PATHOLOGY UNIT – imaging and laboratory diagnostics for pregnant women, therapy for pregnancy pathologies, invasive diagnostics during pregnancy / amniocentesis / CVS management of post-term pregnant women.</w:t>
            </w:r>
          </w:p>
          <w:p w14:paraId="2B1F073B" w14:textId="77777777" w:rsidR="00490950" w:rsidRPr="0008603D" w:rsidRDefault="00490950" w:rsidP="00490950">
            <w:pPr>
              <w:spacing w:after="0" w:line="240" w:lineRule="auto"/>
              <w:rPr>
                <w:rFonts w:ascii="Times New Roman" w:hAnsi="Times New Roman" w:cs="Times New Roman"/>
                <w:bCs/>
                <w:color w:val="000000" w:themeColor="text1"/>
                <w:sz w:val="20"/>
                <w:szCs w:val="20"/>
                <w:lang w:val="en-US"/>
              </w:rPr>
            </w:pPr>
            <w:r w:rsidRPr="0008603D">
              <w:rPr>
                <w:rFonts w:ascii="Times New Roman" w:hAnsi="Times New Roman" w:cs="Times New Roman"/>
                <w:bCs/>
                <w:color w:val="000000" w:themeColor="text1"/>
                <w:sz w:val="20"/>
                <w:szCs w:val="20"/>
                <w:lang w:val="en-US"/>
              </w:rPr>
              <w:t>2. OPERATIVE GYNECOLOGY UNIT – imaging and laboratory diagnostics, assistance with endoscopic surgical procedures, laparotomies, diagnostic and surgical hysteroscopy.</w:t>
            </w:r>
          </w:p>
          <w:p w14:paraId="6065298A" w14:textId="77777777" w:rsidR="00490950" w:rsidRPr="0008603D" w:rsidRDefault="00490950" w:rsidP="00490950">
            <w:pPr>
              <w:spacing w:after="0" w:line="240" w:lineRule="auto"/>
              <w:rPr>
                <w:rFonts w:ascii="Times New Roman" w:hAnsi="Times New Roman" w:cs="Times New Roman"/>
                <w:bCs/>
                <w:color w:val="000000" w:themeColor="text1"/>
                <w:sz w:val="20"/>
                <w:szCs w:val="20"/>
                <w:lang w:val="en-US"/>
              </w:rPr>
            </w:pPr>
            <w:r w:rsidRPr="0008603D">
              <w:rPr>
                <w:rFonts w:ascii="Times New Roman" w:hAnsi="Times New Roman" w:cs="Times New Roman"/>
                <w:bCs/>
                <w:color w:val="000000" w:themeColor="text1"/>
                <w:sz w:val="20"/>
                <w:szCs w:val="20"/>
                <w:lang w:val="en-US"/>
              </w:rPr>
              <w:t>3. OBSTETRICS UNIT – laboratory and imaging diagnostics, assistance with surgical procedures in the delivery room and operating room.</w:t>
            </w:r>
          </w:p>
          <w:p w14:paraId="23F77B6F" w14:textId="77777777" w:rsidR="00490950" w:rsidRPr="0008603D" w:rsidRDefault="00490950" w:rsidP="00490950">
            <w:pPr>
              <w:spacing w:after="0" w:line="240" w:lineRule="auto"/>
              <w:rPr>
                <w:rFonts w:ascii="Times New Roman" w:hAnsi="Times New Roman" w:cs="Times New Roman"/>
                <w:bCs/>
                <w:color w:val="000000" w:themeColor="text1"/>
                <w:sz w:val="20"/>
                <w:szCs w:val="20"/>
                <w:lang w:val="en-US"/>
              </w:rPr>
            </w:pPr>
            <w:r w:rsidRPr="0008603D">
              <w:rPr>
                <w:rFonts w:ascii="Times New Roman" w:hAnsi="Times New Roman" w:cs="Times New Roman"/>
                <w:bCs/>
                <w:color w:val="000000" w:themeColor="text1"/>
                <w:sz w:val="20"/>
                <w:szCs w:val="20"/>
                <w:lang w:val="en-US"/>
              </w:rPr>
              <w:t>4. RECEPTION UNIT – specific functioning of the gynecological and obstetrics admission room, analysis of indications for hospitalization, basic diagnostics performed within the admission room.</w:t>
            </w:r>
          </w:p>
          <w:p w14:paraId="6847252B" w14:textId="77777777" w:rsidR="00490950" w:rsidRPr="0008603D" w:rsidRDefault="00490950" w:rsidP="00490950">
            <w:pPr>
              <w:spacing w:after="0" w:line="240" w:lineRule="auto"/>
              <w:rPr>
                <w:rFonts w:ascii="Times New Roman" w:hAnsi="Times New Roman" w:cs="Times New Roman"/>
                <w:bCs/>
                <w:color w:val="000000" w:themeColor="text1"/>
                <w:sz w:val="20"/>
                <w:szCs w:val="20"/>
                <w:lang w:val="en-US"/>
              </w:rPr>
            </w:pPr>
            <w:r w:rsidRPr="0008603D">
              <w:rPr>
                <w:rFonts w:ascii="Times New Roman" w:hAnsi="Times New Roman" w:cs="Times New Roman"/>
                <w:bCs/>
                <w:color w:val="000000" w:themeColor="text1"/>
                <w:sz w:val="20"/>
                <w:szCs w:val="20"/>
                <w:lang w:val="en-US"/>
              </w:rPr>
              <w:t>5. HOSPITAL OUTPATIENT UNIT – specific work in the outpatient clinic, assistance and support to the attending physician. 6. ENDOSCOPY LABORATORY – outpatient hysteroscopy, same-day gynecology, colposcopy.</w:t>
            </w:r>
          </w:p>
          <w:p w14:paraId="0C69C647" w14:textId="77777777" w:rsidR="00490950" w:rsidRPr="0008603D" w:rsidRDefault="00490950" w:rsidP="00490950">
            <w:pPr>
              <w:spacing w:after="0" w:line="240" w:lineRule="auto"/>
              <w:rPr>
                <w:rFonts w:ascii="Times New Roman" w:hAnsi="Times New Roman" w:cs="Times New Roman"/>
                <w:bCs/>
                <w:color w:val="000000" w:themeColor="text1"/>
                <w:sz w:val="20"/>
                <w:szCs w:val="20"/>
                <w:lang w:val="en-US"/>
              </w:rPr>
            </w:pPr>
            <w:r w:rsidRPr="0008603D">
              <w:rPr>
                <w:rFonts w:ascii="Times New Roman" w:hAnsi="Times New Roman" w:cs="Times New Roman"/>
                <w:bCs/>
                <w:color w:val="000000" w:themeColor="text1"/>
                <w:sz w:val="20"/>
                <w:szCs w:val="20"/>
                <w:lang w:val="en-US"/>
              </w:rPr>
              <w:t>7. PRENATAL TESTING CLINIC – rapid prenatal diagnostics: first-trimester prenatal diagnostics, mid-pregnancy screening, fetal echocardiogram.</w:t>
            </w:r>
          </w:p>
          <w:p w14:paraId="6A6DD333" w14:textId="50E85B99" w:rsidR="00490950" w:rsidRPr="0008603D" w:rsidRDefault="00490950" w:rsidP="00490950">
            <w:pPr>
              <w:spacing w:after="0" w:line="240" w:lineRule="auto"/>
              <w:rPr>
                <w:rFonts w:ascii="Times New Roman" w:hAnsi="Times New Roman" w:cs="Times New Roman"/>
                <w:color w:val="000000" w:themeColor="text1"/>
                <w:sz w:val="18"/>
                <w:szCs w:val="18"/>
                <w:lang w:val="en-US"/>
              </w:rPr>
            </w:pPr>
            <w:r w:rsidRPr="0008603D">
              <w:rPr>
                <w:rFonts w:ascii="Times New Roman" w:hAnsi="Times New Roman" w:cs="Times New Roman"/>
                <w:bCs/>
                <w:color w:val="000000" w:themeColor="text1"/>
                <w:sz w:val="20"/>
                <w:szCs w:val="20"/>
                <w:lang w:val="en-US"/>
              </w:rPr>
              <w:t>8. ONCOLOGY DEPARTMENT – imaging and laboratory diagnostics for patients with oncological conditions, assistance during surgical procedures, laparotomies, and laparoscopies (as part of the Gynecology Clinic's therapeutic activities).</w:t>
            </w:r>
          </w:p>
        </w:tc>
      </w:tr>
    </w:tbl>
    <w:p w14:paraId="11811373" w14:textId="77777777" w:rsidR="005C5FB2" w:rsidRDefault="005C5FB2">
      <w:pPr>
        <w:pStyle w:val="Nagwek3"/>
        <w:ind w:left="355"/>
        <w:rPr>
          <w:rFonts w:ascii="Calibri" w:eastAsia="Calibri" w:hAnsi="Calibri" w:cs="Calibri"/>
          <w:b w:val="0"/>
          <w:sz w:val="22"/>
          <w:u w:val="none"/>
          <w:lang w:val="en-GB"/>
        </w:rPr>
      </w:pPr>
    </w:p>
    <w:p w14:paraId="1FD3D415" w14:textId="77777777" w:rsidR="005C5FB2" w:rsidRDefault="003A7E46">
      <w:pPr>
        <w:pStyle w:val="Nagwek3"/>
        <w:ind w:left="355"/>
        <w:rPr>
          <w:u w:val="none"/>
          <w:lang w:val="en-GB"/>
        </w:rPr>
      </w:pPr>
      <w:r>
        <w:rPr>
          <w:u w:val="none"/>
          <w:lang w:val="en-GB"/>
        </w:rPr>
        <w:t>4.3.</w:t>
      </w:r>
      <w:r>
        <w:rPr>
          <w:rFonts w:ascii="Arial" w:eastAsia="Arial" w:hAnsi="Arial" w:cs="Arial"/>
          <w:u w:val="none"/>
          <w:lang w:val="en-GB"/>
        </w:rPr>
        <w:t xml:space="preserve"> </w:t>
      </w:r>
      <w:r>
        <w:rPr>
          <w:u w:val="none"/>
          <w:lang w:val="en-GB"/>
        </w:rPr>
        <w:t xml:space="preserve">Education outcomes in the discipline </w:t>
      </w:r>
    </w:p>
    <w:tbl>
      <w:tblPr>
        <w:tblW w:w="9638" w:type="dxa"/>
        <w:tblInd w:w="5" w:type="dxa"/>
        <w:tblLayout w:type="fixed"/>
        <w:tblCellMar>
          <w:left w:w="10" w:type="dxa"/>
          <w:right w:w="10" w:type="dxa"/>
        </w:tblCellMar>
        <w:tblLook w:val="04A0" w:firstRow="1" w:lastRow="0" w:firstColumn="1" w:lastColumn="0" w:noHBand="0" w:noVBand="1"/>
      </w:tblPr>
      <w:tblGrid>
        <w:gridCol w:w="584"/>
        <w:gridCol w:w="7486"/>
        <w:gridCol w:w="1568"/>
      </w:tblGrid>
      <w:tr w:rsidR="005C5FB2" w14:paraId="17E1FB11" w14:textId="77777777">
        <w:trPr>
          <w:trHeight w:val="712"/>
        </w:trPr>
        <w:tc>
          <w:tcPr>
            <w:tcW w:w="58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extDirection w:val="btLr"/>
            <w:vAlign w:val="center"/>
          </w:tcPr>
          <w:p w14:paraId="1C7BF10A" w14:textId="77777777" w:rsidR="005C5FB2" w:rsidRDefault="003A7E46">
            <w:pPr>
              <w:ind w:left="113" w:right="113"/>
              <w:jc w:val="center"/>
              <w:rPr>
                <w:rFonts w:ascii="Times New Roman" w:hAnsi="Times New Roman" w:cs="Times New Roman"/>
                <w:b/>
                <w:sz w:val="20"/>
                <w:szCs w:val="20"/>
                <w:lang w:val="en-GB"/>
              </w:rPr>
            </w:pPr>
            <w:r>
              <w:rPr>
                <w:rFonts w:ascii="Times New Roman" w:hAnsi="Times New Roman" w:cs="Times New Roman"/>
                <w:b/>
                <w:sz w:val="20"/>
                <w:szCs w:val="20"/>
                <w:lang w:val="en-GB"/>
              </w:rPr>
              <w:t>Code</w:t>
            </w:r>
          </w:p>
        </w:tc>
        <w:tc>
          <w:tcPr>
            <w:tcW w:w="748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28" w:type="dxa"/>
            </w:tcMar>
            <w:vAlign w:val="center"/>
          </w:tcPr>
          <w:p w14:paraId="59DAC414" w14:textId="77777777" w:rsidR="005C5FB2" w:rsidRDefault="003A7E46">
            <w:pPr>
              <w:jc w:val="center"/>
              <w:rPr>
                <w:rFonts w:ascii="Times New Roman" w:hAnsi="Times New Roman" w:cs="Times New Roman"/>
                <w:b/>
                <w:sz w:val="20"/>
                <w:szCs w:val="20"/>
                <w:lang w:val="en-GB"/>
              </w:rPr>
            </w:pPr>
            <w:r>
              <w:rPr>
                <w:rFonts w:ascii="Times New Roman" w:hAnsi="Times New Roman" w:cs="Times New Roman"/>
                <w:b/>
                <w:sz w:val="20"/>
                <w:szCs w:val="20"/>
                <w:lang w:val="en-GB"/>
              </w:rPr>
              <w:t>A student, who passed the course</w:t>
            </w:r>
          </w:p>
        </w:tc>
        <w:tc>
          <w:tcPr>
            <w:tcW w:w="1568"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28" w:type="dxa"/>
            </w:tcMar>
          </w:tcPr>
          <w:p w14:paraId="38A11CFD" w14:textId="77777777" w:rsidR="005C5FB2" w:rsidRDefault="003A7E46">
            <w:pPr>
              <w:jc w:val="center"/>
              <w:rPr>
                <w:rFonts w:ascii="Times New Roman" w:hAnsi="Times New Roman" w:cs="Times New Roman"/>
                <w:b/>
                <w:sz w:val="20"/>
                <w:szCs w:val="20"/>
                <w:lang w:val="en-GB"/>
              </w:rPr>
            </w:pPr>
            <w:r>
              <w:rPr>
                <w:rFonts w:ascii="Times New Roman" w:hAnsi="Times New Roman" w:cs="Times New Roman"/>
                <w:b/>
                <w:sz w:val="20"/>
                <w:szCs w:val="20"/>
                <w:lang w:val="en-GB"/>
              </w:rPr>
              <w:t>Relation to learning outcomes</w:t>
            </w:r>
          </w:p>
        </w:tc>
      </w:tr>
      <w:tr w:rsidR="005C5FB2" w:rsidRPr="0008603D" w14:paraId="1003001E" w14:textId="77777777">
        <w:trPr>
          <w:trHeight w:val="264"/>
        </w:trPr>
        <w:tc>
          <w:tcPr>
            <w:tcW w:w="9638" w:type="dxa"/>
            <w:gridSpan w:val="3"/>
            <w:tcBorders>
              <w:left w:val="single" w:sz="8" w:space="0" w:color="000000"/>
              <w:right w:val="single" w:sz="8" w:space="0" w:color="000000"/>
            </w:tcBorders>
            <w:tcMar>
              <w:top w:w="0" w:type="dxa"/>
              <w:left w:w="28" w:type="dxa"/>
              <w:bottom w:w="0" w:type="dxa"/>
              <w:right w:w="28" w:type="dxa"/>
            </w:tcMar>
            <w:vAlign w:val="center"/>
          </w:tcPr>
          <w:p w14:paraId="536976E5" w14:textId="77777777" w:rsidR="005C5FB2" w:rsidRPr="0008603D" w:rsidRDefault="003A7E46">
            <w:pPr>
              <w:pStyle w:val="TableContents"/>
              <w:spacing w:after="283"/>
              <w:jc w:val="center"/>
              <w:rPr>
                <w:lang w:val="en-US"/>
              </w:rPr>
            </w:pPr>
            <w:r w:rsidRPr="0008603D">
              <w:rPr>
                <w:color w:val="000000"/>
                <w:sz w:val="18"/>
                <w:szCs w:val="18"/>
                <w:lang w:val="en-US"/>
              </w:rPr>
              <w:t xml:space="preserve">In the field of </w:t>
            </w:r>
            <w:r w:rsidRPr="0008603D">
              <w:rPr>
                <w:b/>
                <w:color w:val="000000"/>
                <w:sz w:val="18"/>
                <w:szCs w:val="18"/>
                <w:lang w:val="en-US"/>
              </w:rPr>
              <w:t>ABILITIES</w:t>
            </w:r>
            <w:r w:rsidRPr="0008603D">
              <w:rPr>
                <w:color w:val="000000"/>
                <w:sz w:val="18"/>
                <w:szCs w:val="18"/>
                <w:lang w:val="en-US"/>
              </w:rPr>
              <w:t>:</w:t>
            </w:r>
          </w:p>
        </w:tc>
      </w:tr>
      <w:tr w:rsidR="005C5FB2" w14:paraId="3BACC952"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5E2838F7" w14:textId="77777777" w:rsidR="005C5FB2" w:rsidRDefault="003A7E46">
            <w:pPr>
              <w:pStyle w:val="TableContents"/>
              <w:spacing w:after="283"/>
              <w:jc w:val="center"/>
              <w:rPr>
                <w:color w:val="000000"/>
                <w:sz w:val="18"/>
                <w:szCs w:val="18"/>
              </w:rPr>
            </w:pPr>
            <w:r>
              <w:rPr>
                <w:color w:val="000000"/>
                <w:sz w:val="18"/>
                <w:szCs w:val="18"/>
              </w:rPr>
              <w:t>U01</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481E532A" w14:textId="77777777" w:rsidR="005C5FB2" w:rsidRDefault="003A7E46">
            <w:pPr>
              <w:pStyle w:val="TableContents"/>
              <w:rPr>
                <w:color w:val="000000"/>
                <w:sz w:val="18"/>
                <w:szCs w:val="18"/>
                <w:lang w:val="en-US"/>
              </w:rPr>
            </w:pPr>
            <w:r>
              <w:rPr>
                <w:color w:val="000000"/>
                <w:sz w:val="18"/>
                <w:szCs w:val="18"/>
                <w:lang w:val="en-US"/>
              </w:rPr>
              <w:t>conduct a review of</w:t>
            </w:r>
            <w:r>
              <w:rPr>
                <w:color w:val="000000"/>
                <w:sz w:val="18"/>
                <w:szCs w:val="18"/>
                <w:lang w:val="en-US"/>
              </w:rPr>
              <w:t xml:space="preserve"> medical history of the adult patient;</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4E6960A0" w14:textId="77777777" w:rsidR="005C5FB2" w:rsidRDefault="003A7E46">
            <w:pPr>
              <w:pStyle w:val="TableContents"/>
              <w:spacing w:after="283"/>
              <w:jc w:val="center"/>
              <w:rPr>
                <w:color w:val="000000"/>
                <w:sz w:val="18"/>
                <w:szCs w:val="18"/>
              </w:rPr>
            </w:pPr>
            <w:r>
              <w:rPr>
                <w:color w:val="000000"/>
                <w:sz w:val="18"/>
                <w:szCs w:val="18"/>
              </w:rPr>
              <w:t>E.U1.</w:t>
            </w:r>
          </w:p>
        </w:tc>
      </w:tr>
      <w:tr w:rsidR="005C5FB2" w14:paraId="582B6083"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6EB4178B" w14:textId="77777777" w:rsidR="005C5FB2" w:rsidRDefault="003A7E46">
            <w:pPr>
              <w:pStyle w:val="TableContents"/>
              <w:spacing w:after="283"/>
              <w:jc w:val="center"/>
              <w:rPr>
                <w:color w:val="000000"/>
                <w:sz w:val="18"/>
                <w:szCs w:val="18"/>
              </w:rPr>
            </w:pPr>
            <w:r>
              <w:rPr>
                <w:color w:val="000000"/>
                <w:sz w:val="18"/>
                <w:szCs w:val="18"/>
              </w:rPr>
              <w:t>U02</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0DF817A6" w14:textId="77777777" w:rsidR="005C5FB2" w:rsidRDefault="003A7E46">
            <w:pPr>
              <w:pStyle w:val="TableContents"/>
              <w:rPr>
                <w:color w:val="000000"/>
                <w:sz w:val="18"/>
                <w:szCs w:val="18"/>
                <w:lang w:val="en-US"/>
              </w:rPr>
            </w:pPr>
            <w:r>
              <w:rPr>
                <w:color w:val="000000"/>
                <w:sz w:val="18"/>
                <w:szCs w:val="18"/>
                <w:lang w:val="en-US"/>
              </w:rPr>
              <w:t>conduct full and targeted physical examination of the adult patient;</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01B00138" w14:textId="77777777" w:rsidR="005C5FB2" w:rsidRDefault="003A7E46">
            <w:pPr>
              <w:pStyle w:val="TableContents"/>
              <w:spacing w:after="283"/>
              <w:jc w:val="center"/>
              <w:rPr>
                <w:color w:val="000000"/>
                <w:sz w:val="18"/>
                <w:szCs w:val="18"/>
              </w:rPr>
            </w:pPr>
            <w:r>
              <w:rPr>
                <w:color w:val="000000"/>
                <w:sz w:val="18"/>
                <w:szCs w:val="18"/>
              </w:rPr>
              <w:t>E.U3.</w:t>
            </w:r>
          </w:p>
        </w:tc>
      </w:tr>
      <w:tr w:rsidR="005C5FB2" w14:paraId="053C2B95"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13227103" w14:textId="77777777" w:rsidR="005C5FB2" w:rsidRDefault="003A7E46">
            <w:pPr>
              <w:pStyle w:val="TableContents"/>
              <w:spacing w:after="283"/>
              <w:jc w:val="center"/>
              <w:rPr>
                <w:color w:val="000000"/>
                <w:sz w:val="18"/>
                <w:szCs w:val="18"/>
              </w:rPr>
            </w:pPr>
            <w:r>
              <w:rPr>
                <w:color w:val="000000"/>
                <w:sz w:val="18"/>
                <w:szCs w:val="18"/>
              </w:rPr>
              <w:t>U03</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2B564E64" w14:textId="77777777" w:rsidR="005C5FB2" w:rsidRDefault="003A7E46">
            <w:pPr>
              <w:pStyle w:val="TableContents"/>
              <w:rPr>
                <w:color w:val="000000"/>
                <w:sz w:val="18"/>
                <w:szCs w:val="18"/>
                <w:lang w:val="en-US"/>
              </w:rPr>
            </w:pPr>
            <w:r>
              <w:rPr>
                <w:color w:val="000000"/>
                <w:sz w:val="18"/>
                <w:szCs w:val="18"/>
                <w:lang w:val="en-US"/>
              </w:rPr>
              <w:t>assess patient’s general condition, consciousness and awareness;</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290A250D" w14:textId="77777777" w:rsidR="005C5FB2" w:rsidRDefault="003A7E46">
            <w:pPr>
              <w:pStyle w:val="TableContents"/>
              <w:spacing w:after="283"/>
              <w:jc w:val="center"/>
              <w:rPr>
                <w:color w:val="000000"/>
                <w:sz w:val="18"/>
                <w:szCs w:val="18"/>
              </w:rPr>
            </w:pPr>
            <w:r>
              <w:rPr>
                <w:color w:val="000000"/>
                <w:sz w:val="18"/>
                <w:szCs w:val="18"/>
              </w:rPr>
              <w:t>E.U7.</w:t>
            </w:r>
          </w:p>
        </w:tc>
      </w:tr>
      <w:tr w:rsidR="005C5FB2" w14:paraId="66807892"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7060AE05" w14:textId="77777777" w:rsidR="005C5FB2" w:rsidRDefault="003A7E46">
            <w:pPr>
              <w:pStyle w:val="TableContents"/>
              <w:spacing w:after="283"/>
              <w:jc w:val="center"/>
              <w:rPr>
                <w:color w:val="000000"/>
                <w:sz w:val="18"/>
                <w:szCs w:val="18"/>
              </w:rPr>
            </w:pPr>
            <w:r>
              <w:rPr>
                <w:color w:val="000000"/>
                <w:sz w:val="18"/>
                <w:szCs w:val="18"/>
              </w:rPr>
              <w:t>U04</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4800ED2D" w14:textId="77777777" w:rsidR="005C5FB2" w:rsidRDefault="003A7E46">
            <w:pPr>
              <w:pStyle w:val="TableContents"/>
              <w:rPr>
                <w:color w:val="000000"/>
                <w:sz w:val="18"/>
                <w:szCs w:val="18"/>
                <w:lang w:val="en-US"/>
              </w:rPr>
            </w:pPr>
            <w:r>
              <w:rPr>
                <w:color w:val="000000"/>
                <w:sz w:val="18"/>
                <w:szCs w:val="18"/>
                <w:lang w:val="en-US"/>
              </w:rPr>
              <w:t xml:space="preserve">assess the condition of a newborn according to a </w:t>
            </w:r>
            <w:r>
              <w:rPr>
                <w:color w:val="000000"/>
                <w:sz w:val="18"/>
                <w:szCs w:val="18"/>
                <w:lang w:val="en-US"/>
              </w:rPr>
              <w:t>the Apgar scale and its maturity as well as examine neonatal reflexes;</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6697BED2" w14:textId="77777777" w:rsidR="005C5FB2" w:rsidRDefault="003A7E46">
            <w:pPr>
              <w:pStyle w:val="TableContents"/>
              <w:spacing w:after="283"/>
              <w:jc w:val="center"/>
              <w:rPr>
                <w:color w:val="000000"/>
                <w:sz w:val="18"/>
                <w:szCs w:val="18"/>
              </w:rPr>
            </w:pPr>
            <w:r>
              <w:rPr>
                <w:color w:val="000000"/>
                <w:sz w:val="18"/>
                <w:szCs w:val="18"/>
              </w:rPr>
              <w:t>E.U8.</w:t>
            </w:r>
          </w:p>
        </w:tc>
      </w:tr>
      <w:tr w:rsidR="005C5FB2" w14:paraId="553DCF7D"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699E63A9" w14:textId="77777777" w:rsidR="005C5FB2" w:rsidRDefault="003A7E46">
            <w:pPr>
              <w:pStyle w:val="TableContents"/>
              <w:spacing w:after="283"/>
              <w:jc w:val="center"/>
              <w:rPr>
                <w:color w:val="000000"/>
                <w:sz w:val="18"/>
                <w:szCs w:val="18"/>
              </w:rPr>
            </w:pPr>
            <w:r>
              <w:rPr>
                <w:color w:val="000000"/>
                <w:sz w:val="18"/>
                <w:szCs w:val="18"/>
              </w:rPr>
              <w:t>U05</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7C623670" w14:textId="77777777" w:rsidR="005C5FB2" w:rsidRDefault="003A7E46">
            <w:pPr>
              <w:pStyle w:val="TableContents"/>
              <w:rPr>
                <w:color w:val="000000"/>
                <w:sz w:val="18"/>
                <w:szCs w:val="18"/>
                <w:lang w:val="en-US"/>
              </w:rPr>
            </w:pPr>
            <w:r>
              <w:rPr>
                <w:color w:val="000000"/>
                <w:sz w:val="18"/>
                <w:szCs w:val="18"/>
                <w:lang w:val="en-US"/>
              </w:rPr>
              <w:t>perform differential diagnosis of the most common diseases in adults and children;</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5ECF640A" w14:textId="77777777" w:rsidR="005C5FB2" w:rsidRDefault="003A7E46">
            <w:pPr>
              <w:pStyle w:val="TableContents"/>
              <w:spacing w:after="283"/>
              <w:jc w:val="center"/>
              <w:rPr>
                <w:color w:val="000000"/>
                <w:sz w:val="18"/>
                <w:szCs w:val="18"/>
              </w:rPr>
            </w:pPr>
            <w:r>
              <w:rPr>
                <w:color w:val="000000"/>
                <w:sz w:val="18"/>
                <w:szCs w:val="18"/>
              </w:rPr>
              <w:t>E.U12.</w:t>
            </w:r>
          </w:p>
        </w:tc>
      </w:tr>
      <w:tr w:rsidR="005C5FB2" w14:paraId="0D588F03"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3F4DD1EA" w14:textId="77777777" w:rsidR="005C5FB2" w:rsidRDefault="003A7E46">
            <w:pPr>
              <w:pStyle w:val="TableContents"/>
              <w:spacing w:after="283"/>
              <w:jc w:val="center"/>
              <w:rPr>
                <w:color w:val="000000"/>
                <w:sz w:val="18"/>
                <w:szCs w:val="18"/>
              </w:rPr>
            </w:pPr>
            <w:r>
              <w:rPr>
                <w:color w:val="000000"/>
                <w:sz w:val="18"/>
                <w:szCs w:val="18"/>
              </w:rPr>
              <w:t>U06</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277AE03E" w14:textId="77777777" w:rsidR="005C5FB2" w:rsidRDefault="003A7E46">
            <w:pPr>
              <w:pStyle w:val="TableContents"/>
              <w:rPr>
                <w:color w:val="000000"/>
                <w:sz w:val="18"/>
                <w:szCs w:val="18"/>
                <w:lang w:val="en-US"/>
              </w:rPr>
            </w:pPr>
            <w:r>
              <w:rPr>
                <w:color w:val="000000"/>
                <w:sz w:val="18"/>
                <w:szCs w:val="18"/>
                <w:lang w:val="en-US"/>
              </w:rPr>
              <w:t>assess and describes the somatic and mental state of patients;</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2FF96305" w14:textId="77777777" w:rsidR="005C5FB2" w:rsidRDefault="003A7E46">
            <w:pPr>
              <w:pStyle w:val="TableContents"/>
              <w:spacing w:after="283"/>
              <w:jc w:val="center"/>
              <w:rPr>
                <w:color w:val="000000"/>
                <w:sz w:val="18"/>
                <w:szCs w:val="18"/>
              </w:rPr>
            </w:pPr>
            <w:r>
              <w:rPr>
                <w:color w:val="000000"/>
                <w:sz w:val="18"/>
                <w:szCs w:val="18"/>
              </w:rPr>
              <w:t>E.U13.</w:t>
            </w:r>
          </w:p>
        </w:tc>
      </w:tr>
      <w:tr w:rsidR="005C5FB2" w14:paraId="3F037DBD"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1973118D" w14:textId="77777777" w:rsidR="005C5FB2" w:rsidRDefault="003A7E46">
            <w:pPr>
              <w:pStyle w:val="TableContents"/>
              <w:spacing w:after="283"/>
              <w:jc w:val="center"/>
              <w:rPr>
                <w:color w:val="000000"/>
                <w:sz w:val="18"/>
                <w:szCs w:val="18"/>
              </w:rPr>
            </w:pPr>
            <w:r>
              <w:rPr>
                <w:color w:val="000000"/>
                <w:sz w:val="18"/>
                <w:szCs w:val="18"/>
              </w:rPr>
              <w:t>U07</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6E750F2F" w14:textId="77777777" w:rsidR="005C5FB2" w:rsidRDefault="003A7E46">
            <w:pPr>
              <w:pStyle w:val="TableContents"/>
              <w:rPr>
                <w:color w:val="000000"/>
                <w:sz w:val="18"/>
                <w:szCs w:val="18"/>
                <w:lang w:val="en-US"/>
              </w:rPr>
            </w:pPr>
            <w:r>
              <w:rPr>
                <w:color w:val="000000"/>
                <w:sz w:val="18"/>
                <w:szCs w:val="18"/>
                <w:lang w:val="en-US"/>
              </w:rPr>
              <w:t>recognize states of a direct threat to life;</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1BD46A6C" w14:textId="77777777" w:rsidR="005C5FB2" w:rsidRDefault="003A7E46">
            <w:pPr>
              <w:pStyle w:val="TableContents"/>
              <w:spacing w:after="283"/>
              <w:jc w:val="center"/>
              <w:rPr>
                <w:color w:val="000000"/>
                <w:sz w:val="18"/>
                <w:szCs w:val="18"/>
              </w:rPr>
            </w:pPr>
            <w:r>
              <w:rPr>
                <w:color w:val="000000"/>
                <w:sz w:val="18"/>
                <w:szCs w:val="18"/>
              </w:rPr>
              <w:t>E.U14.</w:t>
            </w:r>
          </w:p>
        </w:tc>
      </w:tr>
      <w:tr w:rsidR="005C5FB2" w14:paraId="5095243F"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03FB8099" w14:textId="77777777" w:rsidR="005C5FB2" w:rsidRDefault="003A7E46">
            <w:pPr>
              <w:pStyle w:val="TableContents"/>
              <w:spacing w:after="283"/>
              <w:jc w:val="center"/>
              <w:rPr>
                <w:color w:val="000000"/>
                <w:sz w:val="18"/>
                <w:szCs w:val="18"/>
              </w:rPr>
            </w:pPr>
            <w:r>
              <w:rPr>
                <w:color w:val="000000"/>
                <w:sz w:val="18"/>
                <w:szCs w:val="18"/>
              </w:rPr>
              <w:t>U08</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62812541" w14:textId="77777777" w:rsidR="005C5FB2" w:rsidRDefault="003A7E46">
            <w:pPr>
              <w:pStyle w:val="TableContents"/>
              <w:rPr>
                <w:color w:val="000000"/>
                <w:sz w:val="18"/>
                <w:szCs w:val="18"/>
                <w:lang w:val="en-US"/>
              </w:rPr>
            </w:pPr>
            <w:r>
              <w:rPr>
                <w:color w:val="000000"/>
                <w:sz w:val="18"/>
                <w:szCs w:val="18"/>
                <w:lang w:val="en-US"/>
              </w:rPr>
              <w:t xml:space="preserve">plan diagnostic, therapeutic and preventive procedures; </w:t>
            </w:r>
          </w:p>
          <w:p w14:paraId="0F7F06E2" w14:textId="77777777" w:rsidR="005C5FB2" w:rsidRDefault="005C5FB2">
            <w:pPr>
              <w:pStyle w:val="TableContents"/>
              <w:rPr>
                <w:color w:val="000000"/>
                <w:sz w:val="18"/>
                <w:szCs w:val="18"/>
                <w:lang w:val="en-US"/>
              </w:rPr>
            </w:pPr>
          </w:p>
        </w:tc>
        <w:tc>
          <w:tcPr>
            <w:tcW w:w="1568" w:type="dxa"/>
            <w:tcBorders>
              <w:top w:val="single" w:sz="8" w:space="0" w:color="000000"/>
              <w:right w:val="single" w:sz="8" w:space="0" w:color="000000"/>
            </w:tcBorders>
            <w:tcMar>
              <w:top w:w="28" w:type="dxa"/>
              <w:left w:w="0" w:type="dxa"/>
              <w:bottom w:w="0" w:type="dxa"/>
              <w:right w:w="28" w:type="dxa"/>
            </w:tcMar>
            <w:vAlign w:val="center"/>
          </w:tcPr>
          <w:p w14:paraId="1737BE88" w14:textId="77777777" w:rsidR="005C5FB2" w:rsidRDefault="003A7E46">
            <w:pPr>
              <w:pStyle w:val="TableContents"/>
              <w:spacing w:after="283"/>
              <w:jc w:val="center"/>
              <w:rPr>
                <w:color w:val="000000"/>
                <w:sz w:val="18"/>
                <w:szCs w:val="18"/>
              </w:rPr>
            </w:pPr>
            <w:r>
              <w:rPr>
                <w:color w:val="000000"/>
                <w:sz w:val="18"/>
                <w:szCs w:val="18"/>
              </w:rPr>
              <w:t>E.U16.</w:t>
            </w:r>
          </w:p>
        </w:tc>
      </w:tr>
      <w:tr w:rsidR="005C5FB2" w14:paraId="21A95855"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049C719D" w14:textId="77777777" w:rsidR="005C5FB2" w:rsidRDefault="003A7E46">
            <w:pPr>
              <w:pStyle w:val="TableContents"/>
              <w:spacing w:after="283"/>
              <w:jc w:val="center"/>
              <w:rPr>
                <w:color w:val="000000"/>
                <w:sz w:val="18"/>
                <w:szCs w:val="18"/>
              </w:rPr>
            </w:pPr>
            <w:r>
              <w:rPr>
                <w:color w:val="000000"/>
                <w:sz w:val="18"/>
                <w:szCs w:val="18"/>
              </w:rPr>
              <w:t>U09</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00BF36A8" w14:textId="77777777" w:rsidR="005C5FB2" w:rsidRDefault="003A7E46">
            <w:pPr>
              <w:pStyle w:val="TableContents"/>
              <w:rPr>
                <w:color w:val="000000"/>
                <w:sz w:val="18"/>
                <w:szCs w:val="18"/>
                <w:lang w:val="en-US"/>
              </w:rPr>
            </w:pPr>
            <w:r>
              <w:rPr>
                <w:color w:val="000000"/>
                <w:sz w:val="18"/>
                <w:szCs w:val="18"/>
                <w:lang w:val="en-US"/>
              </w:rPr>
              <w:t>propose individualization of existing guidelines and other therapeutic treatments in the case of non-effectiveness of or contrain</w:t>
            </w:r>
            <w:r>
              <w:rPr>
                <w:color w:val="000000"/>
                <w:sz w:val="18"/>
                <w:szCs w:val="18"/>
                <w:lang w:val="en-US"/>
              </w:rPr>
              <w:t>dications to standard therapy;</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42A07B5C" w14:textId="77777777" w:rsidR="005C5FB2" w:rsidRDefault="003A7E46">
            <w:pPr>
              <w:pStyle w:val="TableContents"/>
              <w:spacing w:after="283"/>
              <w:jc w:val="center"/>
              <w:rPr>
                <w:color w:val="000000"/>
                <w:sz w:val="18"/>
                <w:szCs w:val="18"/>
              </w:rPr>
            </w:pPr>
            <w:r>
              <w:rPr>
                <w:color w:val="000000"/>
                <w:sz w:val="18"/>
                <w:szCs w:val="18"/>
              </w:rPr>
              <w:t>E.U18.</w:t>
            </w:r>
          </w:p>
        </w:tc>
      </w:tr>
      <w:tr w:rsidR="005C5FB2" w14:paraId="7F0C602D"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78AE86FF" w14:textId="77777777" w:rsidR="005C5FB2" w:rsidRDefault="003A7E46">
            <w:pPr>
              <w:pStyle w:val="TableContents"/>
              <w:spacing w:after="283"/>
              <w:jc w:val="center"/>
              <w:rPr>
                <w:color w:val="000000"/>
                <w:sz w:val="18"/>
                <w:szCs w:val="18"/>
              </w:rPr>
            </w:pPr>
            <w:r>
              <w:rPr>
                <w:color w:val="000000"/>
                <w:sz w:val="18"/>
                <w:szCs w:val="18"/>
              </w:rPr>
              <w:t>U10</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5A7DE7D6" w14:textId="77777777" w:rsidR="005C5FB2" w:rsidRDefault="003A7E46">
            <w:pPr>
              <w:pStyle w:val="TableContents"/>
              <w:rPr>
                <w:color w:val="000000"/>
                <w:sz w:val="18"/>
                <w:szCs w:val="18"/>
                <w:lang w:val="en-US"/>
              </w:rPr>
            </w:pPr>
            <w:r>
              <w:rPr>
                <w:color w:val="000000"/>
                <w:sz w:val="18"/>
                <w:szCs w:val="18"/>
                <w:lang w:val="en-US"/>
              </w:rPr>
              <w:t>qualify the patient for home treatment and hospitalization;</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2B33D8AE" w14:textId="77777777" w:rsidR="005C5FB2" w:rsidRDefault="003A7E46">
            <w:pPr>
              <w:pStyle w:val="TableContents"/>
              <w:spacing w:after="283"/>
              <w:jc w:val="center"/>
              <w:rPr>
                <w:color w:val="000000"/>
                <w:sz w:val="18"/>
                <w:szCs w:val="18"/>
              </w:rPr>
            </w:pPr>
            <w:r>
              <w:rPr>
                <w:color w:val="000000"/>
                <w:sz w:val="18"/>
                <w:szCs w:val="18"/>
              </w:rPr>
              <w:t>E.U20.</w:t>
            </w:r>
          </w:p>
        </w:tc>
      </w:tr>
      <w:tr w:rsidR="005C5FB2" w14:paraId="75AAC437"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18D29DCE" w14:textId="77777777" w:rsidR="005C5FB2" w:rsidRDefault="003A7E46">
            <w:pPr>
              <w:pStyle w:val="TableContents"/>
              <w:spacing w:after="283"/>
              <w:jc w:val="center"/>
              <w:rPr>
                <w:color w:val="000000"/>
                <w:sz w:val="18"/>
                <w:szCs w:val="18"/>
              </w:rPr>
            </w:pPr>
            <w:r>
              <w:rPr>
                <w:color w:val="000000"/>
                <w:sz w:val="18"/>
                <w:szCs w:val="18"/>
              </w:rPr>
              <w:t>U11</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62FC9A43" w14:textId="77777777" w:rsidR="005C5FB2" w:rsidRDefault="003A7E46">
            <w:pPr>
              <w:pStyle w:val="TableContents"/>
              <w:rPr>
                <w:color w:val="000000"/>
                <w:sz w:val="18"/>
                <w:szCs w:val="18"/>
                <w:lang w:val="en-US"/>
              </w:rPr>
            </w:pPr>
            <w:r>
              <w:rPr>
                <w:color w:val="000000"/>
                <w:sz w:val="18"/>
                <w:szCs w:val="18"/>
                <w:lang w:val="en-US"/>
              </w:rPr>
              <w:t xml:space="preserve">recognize states in which functional status of the patient's or his/her preferences restrict the treatment in accordance with specific </w:t>
            </w:r>
            <w:r>
              <w:rPr>
                <w:color w:val="000000"/>
                <w:sz w:val="18"/>
                <w:szCs w:val="18"/>
                <w:lang w:val="en-US"/>
              </w:rPr>
              <w:t>guidelines for the disease;</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0FB6DF8C" w14:textId="77777777" w:rsidR="005C5FB2" w:rsidRDefault="003A7E46">
            <w:pPr>
              <w:pStyle w:val="TableContents"/>
              <w:spacing w:after="283"/>
              <w:jc w:val="center"/>
              <w:rPr>
                <w:color w:val="000000"/>
                <w:sz w:val="18"/>
                <w:szCs w:val="18"/>
              </w:rPr>
            </w:pPr>
            <w:r>
              <w:rPr>
                <w:color w:val="000000"/>
                <w:sz w:val="18"/>
                <w:szCs w:val="18"/>
              </w:rPr>
              <w:t>E.U21.</w:t>
            </w:r>
          </w:p>
        </w:tc>
      </w:tr>
      <w:tr w:rsidR="005C5FB2" w14:paraId="4A1CB0E5"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33366153" w14:textId="77777777" w:rsidR="005C5FB2" w:rsidRDefault="003A7E46">
            <w:pPr>
              <w:pStyle w:val="TableContents"/>
              <w:spacing w:after="283"/>
              <w:jc w:val="center"/>
              <w:rPr>
                <w:color w:val="000000"/>
                <w:sz w:val="18"/>
                <w:szCs w:val="18"/>
              </w:rPr>
            </w:pPr>
            <w:r>
              <w:rPr>
                <w:color w:val="000000"/>
                <w:sz w:val="18"/>
                <w:szCs w:val="18"/>
              </w:rPr>
              <w:t>U12</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484083D8" w14:textId="77777777" w:rsidR="005C5FB2" w:rsidRDefault="003A7E46">
            <w:pPr>
              <w:pStyle w:val="TableContents"/>
              <w:rPr>
                <w:color w:val="000000"/>
                <w:sz w:val="18"/>
                <w:szCs w:val="18"/>
                <w:lang w:val="en-US"/>
              </w:rPr>
            </w:pPr>
            <w:r>
              <w:rPr>
                <w:color w:val="000000"/>
                <w:sz w:val="18"/>
                <w:szCs w:val="18"/>
                <w:lang w:val="en-US"/>
              </w:rPr>
              <w:t>interpret laboratory test results and identify the reasons for deviations;</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6E0ED560" w14:textId="77777777" w:rsidR="005C5FB2" w:rsidRDefault="003A7E46">
            <w:pPr>
              <w:pStyle w:val="TableContents"/>
              <w:spacing w:after="283"/>
              <w:jc w:val="center"/>
              <w:rPr>
                <w:color w:val="000000"/>
                <w:sz w:val="18"/>
                <w:szCs w:val="18"/>
              </w:rPr>
            </w:pPr>
            <w:r>
              <w:rPr>
                <w:color w:val="000000"/>
                <w:sz w:val="18"/>
                <w:szCs w:val="18"/>
              </w:rPr>
              <w:t>E.U24.</w:t>
            </w:r>
          </w:p>
        </w:tc>
      </w:tr>
      <w:tr w:rsidR="005C5FB2" w14:paraId="03A960C5"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49BB261F" w14:textId="77777777" w:rsidR="005C5FB2" w:rsidRDefault="003A7E46">
            <w:pPr>
              <w:pStyle w:val="TableContents"/>
              <w:spacing w:after="283"/>
              <w:jc w:val="center"/>
              <w:rPr>
                <w:color w:val="000000"/>
                <w:sz w:val="18"/>
                <w:szCs w:val="18"/>
              </w:rPr>
            </w:pPr>
            <w:r>
              <w:rPr>
                <w:color w:val="000000"/>
                <w:sz w:val="18"/>
                <w:szCs w:val="18"/>
              </w:rPr>
              <w:t>U13</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2BB24070" w14:textId="77777777" w:rsidR="005C5FB2" w:rsidRDefault="003A7E46">
            <w:pPr>
              <w:pStyle w:val="TableContents"/>
              <w:rPr>
                <w:color w:val="000000"/>
                <w:sz w:val="18"/>
                <w:szCs w:val="18"/>
                <w:lang w:val="en-US"/>
              </w:rPr>
            </w:pPr>
            <w:r>
              <w:rPr>
                <w:color w:val="000000"/>
                <w:sz w:val="18"/>
                <w:szCs w:val="18"/>
                <w:lang w:val="en-US"/>
              </w:rPr>
              <w:t>plan treatment in the case of exposure to infection transmitted through blood;</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705EE5F8" w14:textId="77777777" w:rsidR="005C5FB2" w:rsidRDefault="003A7E46">
            <w:pPr>
              <w:pStyle w:val="TableContents"/>
              <w:spacing w:after="283"/>
              <w:jc w:val="center"/>
              <w:rPr>
                <w:color w:val="000000"/>
                <w:sz w:val="18"/>
                <w:szCs w:val="18"/>
              </w:rPr>
            </w:pPr>
            <w:r>
              <w:rPr>
                <w:color w:val="000000"/>
                <w:sz w:val="18"/>
                <w:szCs w:val="18"/>
              </w:rPr>
              <w:t>E.U26.</w:t>
            </w:r>
          </w:p>
        </w:tc>
      </w:tr>
      <w:tr w:rsidR="005C5FB2" w14:paraId="54B0D5AE"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13F21AD8" w14:textId="77777777" w:rsidR="005C5FB2" w:rsidRDefault="003A7E46">
            <w:pPr>
              <w:pStyle w:val="TableContents"/>
              <w:spacing w:after="283"/>
              <w:jc w:val="center"/>
              <w:rPr>
                <w:color w:val="000000"/>
                <w:sz w:val="18"/>
                <w:szCs w:val="18"/>
              </w:rPr>
            </w:pPr>
            <w:r>
              <w:rPr>
                <w:color w:val="000000"/>
                <w:sz w:val="18"/>
                <w:szCs w:val="18"/>
              </w:rPr>
              <w:t>U14</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49FC8990" w14:textId="77777777" w:rsidR="005C5FB2" w:rsidRDefault="003A7E46">
            <w:pPr>
              <w:pStyle w:val="TableContents"/>
              <w:rPr>
                <w:color w:val="000000"/>
                <w:sz w:val="18"/>
                <w:szCs w:val="18"/>
                <w:lang w:val="en-US"/>
              </w:rPr>
            </w:pPr>
            <w:r>
              <w:rPr>
                <w:color w:val="000000"/>
                <w:sz w:val="18"/>
                <w:szCs w:val="18"/>
                <w:lang w:val="en-US"/>
              </w:rPr>
              <w:t>collect and secure samples of material</w:t>
            </w:r>
            <w:r>
              <w:rPr>
                <w:color w:val="000000"/>
                <w:sz w:val="18"/>
                <w:szCs w:val="18"/>
                <w:lang w:val="en-US"/>
              </w:rPr>
              <w:t xml:space="preserve"> used in laboratory diagnostics;</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783642E2" w14:textId="77777777" w:rsidR="005C5FB2" w:rsidRDefault="003A7E46">
            <w:pPr>
              <w:pStyle w:val="TableContents"/>
              <w:spacing w:after="283"/>
              <w:jc w:val="center"/>
              <w:rPr>
                <w:color w:val="000000"/>
                <w:sz w:val="18"/>
                <w:szCs w:val="18"/>
              </w:rPr>
            </w:pPr>
            <w:r>
              <w:rPr>
                <w:color w:val="000000"/>
                <w:sz w:val="18"/>
                <w:szCs w:val="18"/>
              </w:rPr>
              <w:t>E.U28.</w:t>
            </w:r>
          </w:p>
        </w:tc>
      </w:tr>
      <w:tr w:rsidR="005C5FB2" w14:paraId="35CC06F9"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1F025E89" w14:textId="77777777" w:rsidR="005C5FB2" w:rsidRDefault="003A7E46">
            <w:pPr>
              <w:pStyle w:val="TableContents"/>
              <w:spacing w:after="283"/>
              <w:jc w:val="center"/>
              <w:rPr>
                <w:color w:val="000000"/>
                <w:sz w:val="18"/>
                <w:szCs w:val="18"/>
              </w:rPr>
            </w:pPr>
            <w:r>
              <w:rPr>
                <w:color w:val="000000"/>
                <w:sz w:val="18"/>
                <w:szCs w:val="18"/>
              </w:rPr>
              <w:t>U15</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38F17DF2" w14:textId="77777777" w:rsidR="005C5FB2" w:rsidRDefault="003A7E46">
            <w:pPr>
              <w:pStyle w:val="TableContents"/>
              <w:rPr>
                <w:color w:val="000000"/>
                <w:sz w:val="18"/>
                <w:szCs w:val="18"/>
                <w:lang w:val="en-US"/>
              </w:rPr>
            </w:pPr>
            <w:r>
              <w:rPr>
                <w:color w:val="000000"/>
                <w:sz w:val="18"/>
                <w:szCs w:val="18"/>
                <w:lang w:val="en-US"/>
              </w:rPr>
              <w:t>perform basic medical procedures and treatments, including:</w:t>
            </w:r>
          </w:p>
          <w:p w14:paraId="23796E07" w14:textId="77777777" w:rsidR="005C5FB2" w:rsidRDefault="003A7E46">
            <w:pPr>
              <w:pStyle w:val="TableContents"/>
              <w:rPr>
                <w:color w:val="000000"/>
                <w:sz w:val="18"/>
                <w:szCs w:val="18"/>
                <w:lang w:val="en-US"/>
              </w:rPr>
            </w:pPr>
            <w:r>
              <w:rPr>
                <w:color w:val="000000"/>
                <w:sz w:val="18"/>
                <w:szCs w:val="18"/>
                <w:lang w:val="en-US"/>
              </w:rPr>
              <w:t xml:space="preserve">1) measurement of body temperature, pulse measurement, non-invasive blood pressure measurement, </w:t>
            </w:r>
          </w:p>
          <w:p w14:paraId="047ED677" w14:textId="77777777" w:rsidR="005C5FB2" w:rsidRDefault="003A7E46">
            <w:pPr>
              <w:pStyle w:val="TableContents"/>
              <w:rPr>
                <w:color w:val="000000"/>
                <w:sz w:val="18"/>
                <w:szCs w:val="18"/>
                <w:lang w:val="en-US"/>
              </w:rPr>
            </w:pPr>
            <w:r>
              <w:rPr>
                <w:color w:val="000000"/>
                <w:sz w:val="18"/>
                <w:szCs w:val="18"/>
                <w:lang w:val="en-US"/>
              </w:rPr>
              <w:t xml:space="preserve">2) monitoring of vital signs using a cardio-monitor or pulse oximetry, </w:t>
            </w:r>
          </w:p>
          <w:p w14:paraId="10F6577E" w14:textId="77777777" w:rsidR="005C5FB2" w:rsidRDefault="003A7E46">
            <w:pPr>
              <w:pStyle w:val="TableContents"/>
              <w:rPr>
                <w:color w:val="000000"/>
                <w:sz w:val="18"/>
                <w:szCs w:val="18"/>
                <w:lang w:val="en-US"/>
              </w:rPr>
            </w:pPr>
            <w:r>
              <w:rPr>
                <w:color w:val="000000"/>
                <w:sz w:val="18"/>
                <w:szCs w:val="18"/>
                <w:lang w:val="en-US"/>
              </w:rPr>
              <w:t xml:space="preserve">3) spirometry, oxygen therapy, assisted and control mode ventilation </w:t>
            </w:r>
          </w:p>
          <w:p w14:paraId="55874275" w14:textId="77777777" w:rsidR="005C5FB2" w:rsidRDefault="003A7E46">
            <w:pPr>
              <w:pStyle w:val="TableContents"/>
              <w:rPr>
                <w:color w:val="000000"/>
                <w:sz w:val="18"/>
                <w:szCs w:val="18"/>
                <w:lang w:val="en-US"/>
              </w:rPr>
            </w:pPr>
            <w:r>
              <w:rPr>
                <w:color w:val="000000"/>
                <w:sz w:val="18"/>
                <w:szCs w:val="18"/>
                <w:lang w:val="en-US"/>
              </w:rPr>
              <w:t xml:space="preserve">4) introduction of the oropharyngeal tube, </w:t>
            </w:r>
          </w:p>
          <w:p w14:paraId="410D597F" w14:textId="77777777" w:rsidR="005C5FB2" w:rsidRDefault="003A7E46">
            <w:pPr>
              <w:pStyle w:val="TableContents"/>
              <w:rPr>
                <w:color w:val="000000"/>
                <w:sz w:val="18"/>
                <w:szCs w:val="18"/>
                <w:lang w:val="en-US"/>
              </w:rPr>
            </w:pPr>
            <w:r>
              <w:rPr>
                <w:color w:val="000000"/>
                <w:sz w:val="18"/>
                <w:szCs w:val="18"/>
                <w:lang w:val="en-US"/>
              </w:rPr>
              <w:t xml:space="preserve">5) intravenous injection , intramuscular and subcutaneous injections, </w:t>
            </w:r>
            <w:r>
              <w:rPr>
                <w:color w:val="000000"/>
                <w:sz w:val="18"/>
                <w:szCs w:val="18"/>
                <w:lang w:val="en-US"/>
              </w:rPr>
              <w:t>cannulation of peripheral veins, collection of peripheral venous blood, collection of arterial blood, collection arterialized capillary blood,</w:t>
            </w:r>
          </w:p>
          <w:p w14:paraId="382F328E" w14:textId="77777777" w:rsidR="005C5FB2" w:rsidRDefault="003A7E46">
            <w:pPr>
              <w:pStyle w:val="TableContents"/>
              <w:rPr>
                <w:color w:val="000000"/>
                <w:sz w:val="18"/>
                <w:szCs w:val="18"/>
                <w:lang w:val="en-US"/>
              </w:rPr>
            </w:pPr>
            <w:r>
              <w:rPr>
                <w:color w:val="000000"/>
                <w:sz w:val="18"/>
                <w:szCs w:val="18"/>
                <w:lang w:val="en-US"/>
              </w:rPr>
              <w:t xml:space="preserve">6) collecting swabs from the nose, throat and skin, puncture of pleural cavity, </w:t>
            </w:r>
          </w:p>
          <w:p w14:paraId="05B34E20" w14:textId="77777777" w:rsidR="005C5FB2" w:rsidRDefault="003A7E46">
            <w:pPr>
              <w:pStyle w:val="TableContents"/>
              <w:rPr>
                <w:color w:val="000000"/>
                <w:sz w:val="18"/>
                <w:szCs w:val="18"/>
                <w:lang w:val="en-US"/>
              </w:rPr>
            </w:pPr>
            <w:r>
              <w:rPr>
                <w:color w:val="000000"/>
                <w:sz w:val="18"/>
                <w:szCs w:val="18"/>
                <w:lang w:val="en-US"/>
              </w:rPr>
              <w:t>7) catheterization of the urinar</w:t>
            </w:r>
            <w:r>
              <w:rPr>
                <w:color w:val="000000"/>
                <w:sz w:val="18"/>
                <w:szCs w:val="18"/>
                <w:lang w:val="en-US"/>
              </w:rPr>
              <w:t xml:space="preserve">y bladder in women and me, nasogastric intubation, gastric lavage, enema, </w:t>
            </w:r>
          </w:p>
          <w:p w14:paraId="4AC8E19D" w14:textId="77777777" w:rsidR="005C5FB2" w:rsidRDefault="003A7E46">
            <w:pPr>
              <w:pStyle w:val="TableContents"/>
              <w:rPr>
                <w:color w:val="000000"/>
                <w:sz w:val="18"/>
                <w:szCs w:val="18"/>
                <w:lang w:val="en-US"/>
              </w:rPr>
            </w:pPr>
            <w:r>
              <w:rPr>
                <w:color w:val="000000"/>
                <w:sz w:val="18"/>
                <w:szCs w:val="18"/>
                <w:lang w:val="en-US"/>
              </w:rPr>
              <w:t xml:space="preserve">8) standard electrocardiogram along with its interpretation, cardioversion and defibrillation of the heart, </w:t>
            </w:r>
          </w:p>
          <w:p w14:paraId="17842286" w14:textId="77777777" w:rsidR="005C5FB2" w:rsidRDefault="003A7E46">
            <w:pPr>
              <w:pStyle w:val="TableContents"/>
              <w:rPr>
                <w:color w:val="000000"/>
                <w:sz w:val="18"/>
                <w:szCs w:val="18"/>
                <w:lang w:val="en-US"/>
              </w:rPr>
            </w:pPr>
            <w:r>
              <w:rPr>
                <w:color w:val="000000"/>
                <w:sz w:val="18"/>
                <w:szCs w:val="18"/>
                <w:lang w:val="en-US"/>
              </w:rPr>
              <w:t xml:space="preserve">9) simple test strips and measuring the concentration of glucose in the </w:t>
            </w:r>
            <w:r>
              <w:rPr>
                <w:color w:val="000000"/>
                <w:sz w:val="18"/>
                <w:szCs w:val="18"/>
                <w:lang w:val="en-US"/>
              </w:rPr>
              <w:t>blood;, enemę,</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432D2407" w14:textId="77777777" w:rsidR="005C5FB2" w:rsidRDefault="003A7E46">
            <w:pPr>
              <w:pStyle w:val="TableContents"/>
              <w:spacing w:after="283"/>
              <w:jc w:val="center"/>
              <w:rPr>
                <w:color w:val="000000"/>
                <w:sz w:val="18"/>
                <w:szCs w:val="18"/>
              </w:rPr>
            </w:pPr>
            <w:r>
              <w:rPr>
                <w:color w:val="000000"/>
                <w:sz w:val="18"/>
                <w:szCs w:val="18"/>
              </w:rPr>
              <w:t>E.U29.</w:t>
            </w:r>
          </w:p>
        </w:tc>
      </w:tr>
      <w:tr w:rsidR="005C5FB2" w14:paraId="7ECCA08B"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6F343D8B" w14:textId="77777777" w:rsidR="005C5FB2" w:rsidRDefault="003A7E46">
            <w:pPr>
              <w:pStyle w:val="TableContents"/>
              <w:spacing w:after="283"/>
              <w:jc w:val="center"/>
              <w:rPr>
                <w:color w:val="000000"/>
                <w:sz w:val="18"/>
                <w:szCs w:val="18"/>
              </w:rPr>
            </w:pPr>
            <w:r>
              <w:rPr>
                <w:color w:val="000000"/>
                <w:sz w:val="18"/>
                <w:szCs w:val="18"/>
              </w:rPr>
              <w:lastRenderedPageBreak/>
              <w:t>U16</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4229FB73" w14:textId="77777777" w:rsidR="005C5FB2" w:rsidRDefault="003A7E46">
            <w:pPr>
              <w:pStyle w:val="TableContents"/>
              <w:rPr>
                <w:color w:val="000000"/>
                <w:sz w:val="18"/>
                <w:szCs w:val="18"/>
                <w:lang w:val="en-US"/>
              </w:rPr>
            </w:pPr>
            <w:r>
              <w:rPr>
                <w:color w:val="000000"/>
                <w:sz w:val="18"/>
                <w:szCs w:val="18"/>
                <w:lang w:val="en-US"/>
              </w:rPr>
              <w:t xml:space="preserve">assist when the following procedures and medical treatments are performed: </w:t>
            </w:r>
          </w:p>
          <w:p w14:paraId="5FA051A7" w14:textId="77777777" w:rsidR="005C5FB2" w:rsidRDefault="003A7E46">
            <w:pPr>
              <w:pStyle w:val="TableContents"/>
              <w:rPr>
                <w:color w:val="000000"/>
                <w:sz w:val="18"/>
                <w:szCs w:val="18"/>
                <w:lang w:val="en-US"/>
              </w:rPr>
            </w:pPr>
            <w:r>
              <w:rPr>
                <w:color w:val="000000"/>
                <w:sz w:val="18"/>
                <w:szCs w:val="18"/>
                <w:lang w:val="en-US"/>
              </w:rPr>
              <w:t>1) transfusions of blood and blood products,</w:t>
            </w:r>
          </w:p>
          <w:p w14:paraId="24695C92" w14:textId="77777777" w:rsidR="005C5FB2" w:rsidRDefault="003A7E46">
            <w:pPr>
              <w:pStyle w:val="TableContents"/>
              <w:rPr>
                <w:color w:val="000000"/>
                <w:sz w:val="18"/>
                <w:szCs w:val="18"/>
                <w:lang w:val="en-US"/>
              </w:rPr>
            </w:pPr>
            <w:r>
              <w:rPr>
                <w:color w:val="000000"/>
                <w:sz w:val="18"/>
                <w:szCs w:val="18"/>
                <w:lang w:val="en-US"/>
              </w:rPr>
              <w:t xml:space="preserve">2) drainage of the pleural cavity, </w:t>
            </w:r>
          </w:p>
          <w:p w14:paraId="79110BE7" w14:textId="77777777" w:rsidR="005C5FB2" w:rsidRDefault="003A7E46">
            <w:pPr>
              <w:pStyle w:val="TableContents"/>
              <w:rPr>
                <w:color w:val="000000"/>
                <w:sz w:val="18"/>
                <w:szCs w:val="18"/>
                <w:lang w:val="en-US"/>
              </w:rPr>
            </w:pPr>
            <w:r>
              <w:rPr>
                <w:color w:val="000000"/>
                <w:sz w:val="18"/>
                <w:szCs w:val="18"/>
                <w:lang w:val="en-US"/>
              </w:rPr>
              <w:t xml:space="preserve">3) puncture of the pericardium, </w:t>
            </w:r>
          </w:p>
          <w:p w14:paraId="1E0285F8" w14:textId="77777777" w:rsidR="005C5FB2" w:rsidRDefault="003A7E46">
            <w:pPr>
              <w:pStyle w:val="TableContents"/>
              <w:rPr>
                <w:color w:val="000000"/>
                <w:sz w:val="18"/>
                <w:szCs w:val="18"/>
                <w:lang w:val="en-US"/>
              </w:rPr>
            </w:pPr>
            <w:r>
              <w:rPr>
                <w:color w:val="000000"/>
                <w:sz w:val="18"/>
                <w:szCs w:val="18"/>
                <w:lang w:val="en-US"/>
              </w:rPr>
              <w:t xml:space="preserve">4) puncture of the peritoneal cavity, </w:t>
            </w:r>
          </w:p>
          <w:p w14:paraId="61DA47E5" w14:textId="77777777" w:rsidR="005C5FB2" w:rsidRDefault="003A7E46">
            <w:pPr>
              <w:pStyle w:val="TableContents"/>
              <w:rPr>
                <w:color w:val="000000"/>
                <w:sz w:val="18"/>
                <w:szCs w:val="18"/>
                <w:lang w:val="en-US"/>
              </w:rPr>
            </w:pPr>
            <w:r>
              <w:rPr>
                <w:color w:val="000000"/>
                <w:sz w:val="18"/>
                <w:szCs w:val="18"/>
                <w:lang w:val="en-US"/>
              </w:rPr>
              <w:t xml:space="preserve">5) lumbar puncture, </w:t>
            </w:r>
          </w:p>
          <w:p w14:paraId="0E04FD01" w14:textId="77777777" w:rsidR="005C5FB2" w:rsidRDefault="003A7E46">
            <w:pPr>
              <w:pStyle w:val="TableContents"/>
              <w:rPr>
                <w:color w:val="000000"/>
                <w:sz w:val="18"/>
                <w:szCs w:val="18"/>
                <w:lang w:val="en-US"/>
              </w:rPr>
            </w:pPr>
            <w:r>
              <w:rPr>
                <w:color w:val="000000"/>
                <w:sz w:val="18"/>
                <w:szCs w:val="18"/>
                <w:lang w:val="en-US"/>
              </w:rPr>
              <w:t xml:space="preserve">6) needle biopsy, </w:t>
            </w:r>
          </w:p>
          <w:p w14:paraId="706AB68C" w14:textId="77777777" w:rsidR="005C5FB2" w:rsidRDefault="003A7E46">
            <w:pPr>
              <w:pStyle w:val="TableContents"/>
              <w:rPr>
                <w:color w:val="000000"/>
                <w:sz w:val="18"/>
                <w:szCs w:val="18"/>
                <w:lang w:val="en-US"/>
              </w:rPr>
            </w:pPr>
            <w:r>
              <w:rPr>
                <w:color w:val="000000"/>
                <w:sz w:val="18"/>
                <w:szCs w:val="18"/>
                <w:lang w:val="en-US"/>
              </w:rPr>
              <w:t xml:space="preserve">7) epidermal tests, </w:t>
            </w:r>
          </w:p>
          <w:p w14:paraId="48EA18FD" w14:textId="77777777" w:rsidR="005C5FB2" w:rsidRDefault="003A7E46">
            <w:pPr>
              <w:pStyle w:val="TableContents"/>
              <w:rPr>
                <w:color w:val="000000"/>
                <w:sz w:val="18"/>
                <w:szCs w:val="18"/>
                <w:lang w:val="en-US"/>
              </w:rPr>
            </w:pPr>
            <w:r>
              <w:rPr>
                <w:color w:val="000000"/>
                <w:sz w:val="18"/>
                <w:szCs w:val="18"/>
                <w:lang w:val="en-US"/>
              </w:rPr>
              <w:t>8) intradermal and scarification tests and interpret their results;</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57CD6C9D" w14:textId="77777777" w:rsidR="005C5FB2" w:rsidRDefault="003A7E46">
            <w:pPr>
              <w:pStyle w:val="TableContents"/>
              <w:spacing w:after="283"/>
              <w:jc w:val="center"/>
              <w:rPr>
                <w:color w:val="000000"/>
                <w:sz w:val="18"/>
                <w:szCs w:val="18"/>
              </w:rPr>
            </w:pPr>
            <w:r>
              <w:rPr>
                <w:color w:val="000000"/>
                <w:sz w:val="18"/>
                <w:szCs w:val="18"/>
              </w:rPr>
              <w:t>E.U30.</w:t>
            </w:r>
          </w:p>
        </w:tc>
      </w:tr>
      <w:tr w:rsidR="005C5FB2" w14:paraId="378E248C" w14:textId="77777777">
        <w:trPr>
          <w:trHeight w:val="121"/>
        </w:trPr>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0B37E8B7" w14:textId="77777777" w:rsidR="005C5FB2" w:rsidRDefault="003A7E46">
            <w:pPr>
              <w:pStyle w:val="TableContents"/>
              <w:spacing w:after="283"/>
              <w:jc w:val="center"/>
              <w:rPr>
                <w:color w:val="000000"/>
                <w:sz w:val="18"/>
                <w:szCs w:val="18"/>
              </w:rPr>
            </w:pPr>
            <w:r>
              <w:rPr>
                <w:color w:val="000000"/>
                <w:sz w:val="18"/>
                <w:szCs w:val="18"/>
              </w:rPr>
              <w:t>U17</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7AE75D77" w14:textId="77777777" w:rsidR="005C5FB2" w:rsidRDefault="003A7E46">
            <w:pPr>
              <w:pStyle w:val="TableContents"/>
              <w:rPr>
                <w:color w:val="000000"/>
                <w:sz w:val="18"/>
                <w:szCs w:val="18"/>
              </w:rPr>
            </w:pPr>
            <w:r>
              <w:rPr>
                <w:color w:val="000000"/>
                <w:sz w:val="18"/>
                <w:szCs w:val="18"/>
              </w:rPr>
              <w:t>plan specialist consultations;</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18F985C9" w14:textId="77777777" w:rsidR="005C5FB2" w:rsidRDefault="003A7E46">
            <w:pPr>
              <w:pStyle w:val="TableContents"/>
              <w:spacing w:after="283"/>
              <w:jc w:val="center"/>
              <w:rPr>
                <w:color w:val="000000"/>
                <w:sz w:val="18"/>
                <w:szCs w:val="18"/>
              </w:rPr>
            </w:pPr>
            <w:r>
              <w:rPr>
                <w:color w:val="000000"/>
                <w:sz w:val="18"/>
                <w:szCs w:val="18"/>
              </w:rPr>
              <w:t>E.U32.</w:t>
            </w:r>
          </w:p>
        </w:tc>
      </w:tr>
      <w:tr w:rsidR="005C5FB2" w14:paraId="1FD3298D"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631CCEFF" w14:textId="77777777" w:rsidR="005C5FB2" w:rsidRDefault="003A7E46">
            <w:pPr>
              <w:pStyle w:val="TableContents"/>
              <w:spacing w:after="283"/>
              <w:jc w:val="center"/>
              <w:rPr>
                <w:color w:val="000000"/>
                <w:sz w:val="18"/>
                <w:szCs w:val="18"/>
              </w:rPr>
            </w:pPr>
            <w:r>
              <w:rPr>
                <w:color w:val="000000"/>
                <w:sz w:val="18"/>
                <w:szCs w:val="18"/>
              </w:rPr>
              <w:t>U18</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633DF90E" w14:textId="77777777" w:rsidR="005C5FB2" w:rsidRDefault="003A7E46">
            <w:pPr>
              <w:pStyle w:val="TableContents"/>
              <w:rPr>
                <w:color w:val="000000"/>
                <w:sz w:val="18"/>
                <w:szCs w:val="18"/>
                <w:lang w:val="en-US"/>
              </w:rPr>
            </w:pPr>
            <w:r>
              <w:rPr>
                <w:color w:val="000000"/>
                <w:sz w:val="18"/>
                <w:szCs w:val="18"/>
                <w:lang w:val="en-US"/>
              </w:rPr>
              <w:t>recognize the agony of the patient and pronounce him/her dead;</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5B8887EB" w14:textId="77777777" w:rsidR="005C5FB2" w:rsidRDefault="003A7E46">
            <w:pPr>
              <w:pStyle w:val="TableContents"/>
              <w:spacing w:after="283"/>
              <w:jc w:val="center"/>
              <w:rPr>
                <w:color w:val="000000"/>
                <w:sz w:val="18"/>
                <w:szCs w:val="18"/>
              </w:rPr>
            </w:pPr>
            <w:r>
              <w:rPr>
                <w:color w:val="000000"/>
                <w:sz w:val="18"/>
                <w:szCs w:val="18"/>
              </w:rPr>
              <w:t>E.U37.</w:t>
            </w:r>
          </w:p>
        </w:tc>
      </w:tr>
      <w:tr w:rsidR="005C5FB2" w14:paraId="599DE764"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02EDBE46" w14:textId="77777777" w:rsidR="005C5FB2" w:rsidRDefault="003A7E46">
            <w:pPr>
              <w:pStyle w:val="TableContents"/>
              <w:spacing w:after="283"/>
              <w:jc w:val="center"/>
              <w:rPr>
                <w:color w:val="000000"/>
                <w:sz w:val="18"/>
                <w:szCs w:val="18"/>
              </w:rPr>
            </w:pPr>
            <w:r>
              <w:rPr>
                <w:color w:val="000000"/>
                <w:sz w:val="18"/>
                <w:szCs w:val="18"/>
              </w:rPr>
              <w:t>U19</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75A931CF" w14:textId="77777777" w:rsidR="005C5FB2" w:rsidRDefault="003A7E46">
            <w:pPr>
              <w:pStyle w:val="TableContents"/>
              <w:rPr>
                <w:color w:val="000000"/>
                <w:sz w:val="18"/>
                <w:szCs w:val="18"/>
                <w:lang w:val="en-US"/>
              </w:rPr>
            </w:pPr>
            <w:r>
              <w:rPr>
                <w:color w:val="000000"/>
                <w:sz w:val="18"/>
                <w:szCs w:val="18"/>
                <w:lang w:val="en-US"/>
              </w:rPr>
              <w:t>keep medical records of the patient.</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76E8BCBF" w14:textId="77777777" w:rsidR="005C5FB2" w:rsidRDefault="003A7E46">
            <w:pPr>
              <w:pStyle w:val="TableContents"/>
              <w:spacing w:after="283"/>
              <w:jc w:val="center"/>
              <w:rPr>
                <w:color w:val="000000"/>
                <w:sz w:val="18"/>
                <w:szCs w:val="18"/>
              </w:rPr>
            </w:pPr>
            <w:r>
              <w:rPr>
                <w:color w:val="000000"/>
                <w:sz w:val="18"/>
                <w:szCs w:val="18"/>
              </w:rPr>
              <w:t>E.U38.</w:t>
            </w:r>
          </w:p>
        </w:tc>
      </w:tr>
      <w:tr w:rsidR="005C5FB2" w14:paraId="4A889984"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19C2D8D9" w14:textId="77777777" w:rsidR="005C5FB2" w:rsidRDefault="003A7E46">
            <w:pPr>
              <w:pStyle w:val="TableContents"/>
              <w:spacing w:after="283"/>
              <w:jc w:val="center"/>
              <w:rPr>
                <w:color w:val="000000"/>
                <w:sz w:val="18"/>
                <w:szCs w:val="18"/>
              </w:rPr>
            </w:pPr>
            <w:r>
              <w:rPr>
                <w:color w:val="000000"/>
                <w:sz w:val="18"/>
                <w:szCs w:val="18"/>
              </w:rPr>
              <w:t>U20</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6305B76D" w14:textId="77777777" w:rsidR="005C5FB2" w:rsidRDefault="003A7E46">
            <w:pPr>
              <w:pStyle w:val="TableContents"/>
              <w:rPr>
                <w:color w:val="000000"/>
                <w:sz w:val="18"/>
                <w:szCs w:val="18"/>
                <w:lang w:val="en-US"/>
              </w:rPr>
            </w:pPr>
            <w:r>
              <w:rPr>
                <w:color w:val="000000"/>
                <w:sz w:val="18"/>
                <w:szCs w:val="18"/>
                <w:lang w:val="en-US"/>
              </w:rPr>
              <w:t>assist during a typical surgery, prepare the surgical site and locally anesthetize operated area;</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6D5AAC15" w14:textId="77777777" w:rsidR="005C5FB2" w:rsidRDefault="003A7E46">
            <w:pPr>
              <w:pStyle w:val="TableContents"/>
              <w:spacing w:after="283"/>
              <w:jc w:val="center"/>
              <w:rPr>
                <w:color w:val="000000"/>
                <w:sz w:val="18"/>
                <w:szCs w:val="18"/>
              </w:rPr>
            </w:pPr>
            <w:r>
              <w:rPr>
                <w:color w:val="000000"/>
                <w:sz w:val="18"/>
                <w:szCs w:val="18"/>
              </w:rPr>
              <w:t>F.U1.</w:t>
            </w:r>
          </w:p>
        </w:tc>
      </w:tr>
      <w:tr w:rsidR="005C5FB2" w14:paraId="305FBEA3"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75762867" w14:textId="77777777" w:rsidR="005C5FB2" w:rsidRDefault="003A7E46">
            <w:pPr>
              <w:pStyle w:val="TableContents"/>
              <w:spacing w:after="283"/>
              <w:jc w:val="center"/>
              <w:rPr>
                <w:color w:val="000000"/>
                <w:sz w:val="18"/>
                <w:szCs w:val="18"/>
              </w:rPr>
            </w:pPr>
            <w:r>
              <w:rPr>
                <w:color w:val="000000"/>
                <w:sz w:val="18"/>
                <w:szCs w:val="18"/>
              </w:rPr>
              <w:t>U21</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50F8F43F" w14:textId="77777777" w:rsidR="005C5FB2" w:rsidRDefault="003A7E46">
            <w:pPr>
              <w:pStyle w:val="TableContents"/>
              <w:rPr>
                <w:color w:val="000000"/>
                <w:sz w:val="18"/>
                <w:szCs w:val="18"/>
              </w:rPr>
            </w:pPr>
            <w:r>
              <w:rPr>
                <w:color w:val="000000"/>
                <w:sz w:val="18"/>
                <w:szCs w:val="18"/>
              </w:rPr>
              <w:t>use basic medical tools;</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79BF0640" w14:textId="77777777" w:rsidR="005C5FB2" w:rsidRDefault="003A7E46">
            <w:pPr>
              <w:pStyle w:val="TableContents"/>
              <w:spacing w:after="283"/>
              <w:jc w:val="center"/>
              <w:rPr>
                <w:color w:val="000000"/>
                <w:sz w:val="18"/>
                <w:szCs w:val="18"/>
              </w:rPr>
            </w:pPr>
            <w:r>
              <w:rPr>
                <w:color w:val="000000"/>
                <w:sz w:val="18"/>
                <w:szCs w:val="18"/>
              </w:rPr>
              <w:t>F.U2.</w:t>
            </w:r>
          </w:p>
        </w:tc>
      </w:tr>
      <w:tr w:rsidR="005C5FB2" w14:paraId="14499FD3"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64213094" w14:textId="77777777" w:rsidR="005C5FB2" w:rsidRDefault="003A7E46">
            <w:pPr>
              <w:pStyle w:val="TableContents"/>
              <w:spacing w:after="283"/>
              <w:jc w:val="center"/>
              <w:rPr>
                <w:color w:val="000000"/>
                <w:sz w:val="18"/>
                <w:szCs w:val="18"/>
              </w:rPr>
            </w:pPr>
            <w:r>
              <w:rPr>
                <w:color w:val="000000"/>
                <w:sz w:val="18"/>
                <w:szCs w:val="18"/>
              </w:rPr>
              <w:t>U22</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685194E6" w14:textId="77777777" w:rsidR="005C5FB2" w:rsidRDefault="003A7E46">
            <w:pPr>
              <w:pStyle w:val="TableContents"/>
              <w:rPr>
                <w:color w:val="000000"/>
                <w:sz w:val="18"/>
                <w:szCs w:val="18"/>
                <w:lang w:val="en-US"/>
              </w:rPr>
            </w:pPr>
            <w:r>
              <w:rPr>
                <w:color w:val="000000"/>
                <w:sz w:val="18"/>
                <w:szCs w:val="18"/>
                <w:lang w:val="en-US"/>
              </w:rPr>
              <w:t>comply with the aseptic and antiseptic rules;</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1CCA346B" w14:textId="77777777" w:rsidR="005C5FB2" w:rsidRDefault="003A7E46">
            <w:pPr>
              <w:pStyle w:val="TableContents"/>
              <w:spacing w:after="283"/>
              <w:jc w:val="center"/>
              <w:rPr>
                <w:color w:val="000000"/>
                <w:sz w:val="18"/>
                <w:szCs w:val="18"/>
              </w:rPr>
            </w:pPr>
            <w:r>
              <w:rPr>
                <w:color w:val="000000"/>
                <w:sz w:val="18"/>
                <w:szCs w:val="18"/>
              </w:rPr>
              <w:t>F.U3.</w:t>
            </w:r>
          </w:p>
        </w:tc>
      </w:tr>
      <w:tr w:rsidR="005C5FB2" w14:paraId="312E22DA"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678528E8" w14:textId="77777777" w:rsidR="005C5FB2" w:rsidRDefault="003A7E46">
            <w:pPr>
              <w:pStyle w:val="TableContents"/>
              <w:spacing w:after="283"/>
              <w:jc w:val="center"/>
              <w:rPr>
                <w:color w:val="000000"/>
                <w:sz w:val="18"/>
                <w:szCs w:val="18"/>
              </w:rPr>
            </w:pPr>
            <w:r>
              <w:rPr>
                <w:color w:val="000000"/>
                <w:sz w:val="18"/>
                <w:szCs w:val="18"/>
              </w:rPr>
              <w:t>U23</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7A7F4284" w14:textId="77777777" w:rsidR="005C5FB2" w:rsidRDefault="003A7E46">
            <w:pPr>
              <w:pStyle w:val="TableContents"/>
              <w:rPr>
                <w:color w:val="000000"/>
                <w:sz w:val="18"/>
                <w:szCs w:val="18"/>
              </w:rPr>
            </w:pPr>
            <w:r>
              <w:rPr>
                <w:color w:val="000000"/>
                <w:sz w:val="18"/>
                <w:szCs w:val="18"/>
              </w:rPr>
              <w:t>use peripheral venous catheter;</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7F27B3EA" w14:textId="77777777" w:rsidR="005C5FB2" w:rsidRDefault="003A7E46">
            <w:pPr>
              <w:pStyle w:val="TableContents"/>
              <w:spacing w:after="283"/>
              <w:jc w:val="center"/>
              <w:rPr>
                <w:color w:val="000000"/>
                <w:sz w:val="18"/>
                <w:szCs w:val="18"/>
              </w:rPr>
            </w:pPr>
            <w:r>
              <w:rPr>
                <w:color w:val="000000"/>
                <w:sz w:val="18"/>
                <w:szCs w:val="18"/>
              </w:rPr>
              <w:t>F.U5.</w:t>
            </w:r>
          </w:p>
        </w:tc>
      </w:tr>
      <w:tr w:rsidR="005C5FB2" w14:paraId="34F79363" w14:textId="77777777">
        <w:trPr>
          <w:trHeight w:val="175"/>
        </w:trPr>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51FBCF00" w14:textId="77777777" w:rsidR="005C5FB2" w:rsidRDefault="003A7E46">
            <w:pPr>
              <w:pStyle w:val="TableContents"/>
              <w:spacing w:after="283"/>
              <w:jc w:val="center"/>
              <w:rPr>
                <w:color w:val="000000"/>
                <w:sz w:val="18"/>
                <w:szCs w:val="18"/>
              </w:rPr>
            </w:pPr>
            <w:r>
              <w:rPr>
                <w:color w:val="000000"/>
                <w:sz w:val="18"/>
                <w:szCs w:val="18"/>
              </w:rPr>
              <w:t>U24</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4441099E" w14:textId="77777777" w:rsidR="005C5FB2" w:rsidRDefault="003A7E46">
            <w:pPr>
              <w:spacing w:after="0"/>
              <w:jc w:val="both"/>
              <w:rPr>
                <w:rFonts w:ascii="Times New Roman" w:eastAsia="Times New Roman" w:hAnsi="Times New Roman" w:cs="Times New Roman"/>
                <w:sz w:val="18"/>
                <w:szCs w:val="18"/>
                <w:lang w:val="en-US" w:eastAsia="zh-CN"/>
              </w:rPr>
            </w:pPr>
            <w:r>
              <w:rPr>
                <w:rFonts w:ascii="Times New Roman" w:eastAsia="Times New Roman" w:hAnsi="Times New Roman" w:cs="Times New Roman"/>
                <w:sz w:val="18"/>
                <w:szCs w:val="18"/>
                <w:lang w:val="en-US" w:eastAsia="zh-CN"/>
              </w:rPr>
              <w:t>perform basic resuscitation with automated external defibrillator and other rescue activities and provide first aid;</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0E1ACB57" w14:textId="77777777" w:rsidR="005C5FB2" w:rsidRDefault="003A7E46">
            <w:pPr>
              <w:pStyle w:val="TableContents"/>
              <w:spacing w:after="283"/>
              <w:jc w:val="center"/>
              <w:rPr>
                <w:color w:val="000000"/>
                <w:sz w:val="18"/>
                <w:szCs w:val="18"/>
              </w:rPr>
            </w:pPr>
            <w:r>
              <w:rPr>
                <w:color w:val="000000"/>
                <w:sz w:val="18"/>
                <w:szCs w:val="18"/>
              </w:rPr>
              <w:t>F.U10.</w:t>
            </w:r>
          </w:p>
        </w:tc>
      </w:tr>
      <w:tr w:rsidR="005C5FB2" w14:paraId="03D2B29B"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18DDFB15" w14:textId="77777777" w:rsidR="005C5FB2" w:rsidRDefault="003A7E46">
            <w:pPr>
              <w:pStyle w:val="TableContents"/>
              <w:spacing w:after="283"/>
              <w:jc w:val="center"/>
              <w:rPr>
                <w:color w:val="000000"/>
                <w:sz w:val="18"/>
                <w:szCs w:val="18"/>
              </w:rPr>
            </w:pPr>
            <w:r>
              <w:rPr>
                <w:color w:val="000000"/>
                <w:sz w:val="18"/>
                <w:szCs w:val="18"/>
              </w:rPr>
              <w:t>U25</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16F61E5C" w14:textId="77777777" w:rsidR="005C5FB2" w:rsidRDefault="003A7E46">
            <w:pPr>
              <w:pStyle w:val="TableContents"/>
              <w:rPr>
                <w:color w:val="000000"/>
                <w:sz w:val="18"/>
                <w:szCs w:val="18"/>
                <w:lang w:val="en-US"/>
              </w:rPr>
            </w:pPr>
            <w:r>
              <w:rPr>
                <w:color w:val="000000"/>
                <w:sz w:val="18"/>
                <w:szCs w:val="18"/>
                <w:lang w:val="en-US"/>
              </w:rPr>
              <w:t xml:space="preserve">recognize signs and symptoms of abnormal pregnancy (abnormal bleeding, uterine </w:t>
            </w:r>
            <w:r>
              <w:rPr>
                <w:color w:val="000000"/>
                <w:sz w:val="18"/>
                <w:szCs w:val="18"/>
                <w:lang w:val="en-US"/>
              </w:rPr>
              <w:t>contractions);</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7AF77F11" w14:textId="77777777" w:rsidR="005C5FB2" w:rsidRDefault="003A7E46">
            <w:pPr>
              <w:pStyle w:val="TableContents"/>
              <w:spacing w:after="283"/>
              <w:jc w:val="center"/>
              <w:rPr>
                <w:color w:val="000000"/>
                <w:sz w:val="18"/>
                <w:szCs w:val="18"/>
              </w:rPr>
            </w:pPr>
            <w:r>
              <w:rPr>
                <w:color w:val="000000"/>
                <w:sz w:val="18"/>
                <w:szCs w:val="18"/>
              </w:rPr>
              <w:t>F.U13.</w:t>
            </w:r>
          </w:p>
        </w:tc>
      </w:tr>
      <w:tr w:rsidR="005C5FB2" w14:paraId="5589B0C1" w14:textId="77777777">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451A8859" w14:textId="77777777" w:rsidR="005C5FB2" w:rsidRDefault="003A7E46">
            <w:pPr>
              <w:pStyle w:val="TableContents"/>
              <w:spacing w:after="283"/>
              <w:jc w:val="center"/>
              <w:rPr>
                <w:color w:val="000000"/>
                <w:sz w:val="18"/>
                <w:szCs w:val="18"/>
              </w:rPr>
            </w:pPr>
            <w:r>
              <w:rPr>
                <w:color w:val="000000"/>
                <w:sz w:val="18"/>
                <w:szCs w:val="18"/>
              </w:rPr>
              <w:t>U26</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25EDA656" w14:textId="77777777" w:rsidR="005C5FB2" w:rsidRDefault="003A7E46">
            <w:pPr>
              <w:pStyle w:val="TableContents"/>
              <w:rPr>
                <w:color w:val="000000"/>
                <w:sz w:val="18"/>
                <w:szCs w:val="18"/>
                <w:lang w:val="en-US"/>
              </w:rPr>
            </w:pPr>
            <w:r>
              <w:rPr>
                <w:color w:val="000000"/>
                <w:sz w:val="18"/>
                <w:szCs w:val="18"/>
                <w:lang w:val="en-US"/>
              </w:rPr>
              <w:t>interpret the results of physical examination of the pregnant woman (blood pressure, heart rate of the fetus’s mother) and the results of laboratory tests indicative of pathologies of pregnancy;</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2912E937" w14:textId="77777777" w:rsidR="005C5FB2" w:rsidRDefault="003A7E46">
            <w:pPr>
              <w:pStyle w:val="TableContents"/>
              <w:spacing w:after="283"/>
              <w:jc w:val="center"/>
              <w:rPr>
                <w:color w:val="000000"/>
                <w:sz w:val="18"/>
                <w:szCs w:val="18"/>
              </w:rPr>
            </w:pPr>
            <w:r>
              <w:rPr>
                <w:color w:val="000000"/>
                <w:sz w:val="18"/>
                <w:szCs w:val="18"/>
              </w:rPr>
              <w:t>F.U14.</w:t>
            </w:r>
          </w:p>
        </w:tc>
      </w:tr>
      <w:tr w:rsidR="005C5FB2" w14:paraId="68D881BC" w14:textId="77777777">
        <w:trPr>
          <w:trHeight w:val="369"/>
        </w:trPr>
        <w:tc>
          <w:tcPr>
            <w:tcW w:w="584" w:type="dxa"/>
            <w:tcBorders>
              <w:top w:val="single" w:sz="8" w:space="0" w:color="000000"/>
              <w:left w:val="single" w:sz="8" w:space="0" w:color="000000"/>
              <w:right w:val="single" w:sz="8" w:space="0" w:color="000000"/>
            </w:tcBorders>
            <w:tcMar>
              <w:top w:w="28" w:type="dxa"/>
              <w:left w:w="28" w:type="dxa"/>
              <w:bottom w:w="0" w:type="dxa"/>
              <w:right w:w="28" w:type="dxa"/>
            </w:tcMar>
            <w:vAlign w:val="center"/>
          </w:tcPr>
          <w:p w14:paraId="1E4ECAC9" w14:textId="77777777" w:rsidR="005C5FB2" w:rsidRDefault="003A7E46">
            <w:pPr>
              <w:pStyle w:val="TableContents"/>
              <w:spacing w:after="283"/>
              <w:jc w:val="center"/>
              <w:rPr>
                <w:color w:val="000000"/>
                <w:sz w:val="18"/>
                <w:szCs w:val="18"/>
              </w:rPr>
            </w:pPr>
            <w:r>
              <w:rPr>
                <w:color w:val="000000"/>
                <w:sz w:val="18"/>
                <w:szCs w:val="18"/>
              </w:rPr>
              <w:t>U27</w:t>
            </w:r>
          </w:p>
        </w:tc>
        <w:tc>
          <w:tcPr>
            <w:tcW w:w="7486" w:type="dxa"/>
            <w:tcBorders>
              <w:top w:val="single" w:sz="8" w:space="0" w:color="000000"/>
              <w:right w:val="single" w:sz="8" w:space="0" w:color="000000"/>
            </w:tcBorders>
            <w:tcMar>
              <w:top w:w="28" w:type="dxa"/>
              <w:left w:w="0" w:type="dxa"/>
              <w:bottom w:w="0" w:type="dxa"/>
              <w:right w:w="28" w:type="dxa"/>
            </w:tcMar>
            <w:vAlign w:val="center"/>
          </w:tcPr>
          <w:p w14:paraId="4FC63F5C" w14:textId="77777777" w:rsidR="005C5FB2" w:rsidRDefault="003A7E46">
            <w:pPr>
              <w:pStyle w:val="TableContents"/>
              <w:rPr>
                <w:color w:val="000000"/>
                <w:sz w:val="18"/>
                <w:szCs w:val="18"/>
              </w:rPr>
            </w:pPr>
            <w:r>
              <w:rPr>
                <w:color w:val="000000"/>
                <w:sz w:val="18"/>
                <w:szCs w:val="18"/>
              </w:rPr>
              <w:t xml:space="preserve">interpret </w:t>
            </w:r>
            <w:r>
              <w:rPr>
                <w:color w:val="000000"/>
                <w:sz w:val="18"/>
                <w:szCs w:val="18"/>
              </w:rPr>
              <w:t>cardiotocography (CTG) record;</w:t>
            </w:r>
          </w:p>
        </w:tc>
        <w:tc>
          <w:tcPr>
            <w:tcW w:w="1568" w:type="dxa"/>
            <w:tcBorders>
              <w:top w:val="single" w:sz="8" w:space="0" w:color="000000"/>
              <w:right w:val="single" w:sz="8" w:space="0" w:color="000000"/>
            </w:tcBorders>
            <w:tcMar>
              <w:top w:w="28" w:type="dxa"/>
              <w:left w:w="0" w:type="dxa"/>
              <w:bottom w:w="0" w:type="dxa"/>
              <w:right w:w="28" w:type="dxa"/>
            </w:tcMar>
            <w:vAlign w:val="center"/>
          </w:tcPr>
          <w:p w14:paraId="03798B0F" w14:textId="77777777" w:rsidR="005C5FB2" w:rsidRDefault="003A7E46">
            <w:pPr>
              <w:pStyle w:val="TableContents"/>
              <w:spacing w:after="283"/>
              <w:jc w:val="center"/>
              <w:rPr>
                <w:color w:val="000000"/>
                <w:sz w:val="18"/>
                <w:szCs w:val="18"/>
              </w:rPr>
            </w:pPr>
            <w:r>
              <w:rPr>
                <w:color w:val="000000"/>
                <w:sz w:val="18"/>
                <w:szCs w:val="18"/>
              </w:rPr>
              <w:t>F.U15.</w:t>
            </w:r>
          </w:p>
        </w:tc>
      </w:tr>
      <w:tr w:rsidR="005C5FB2" w14:paraId="31912F1F" w14:textId="77777777">
        <w:tc>
          <w:tcPr>
            <w:tcW w:w="58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54F5E77B" w14:textId="77777777" w:rsidR="005C5FB2" w:rsidRDefault="003A7E46">
            <w:pPr>
              <w:pStyle w:val="TableContents"/>
              <w:spacing w:after="283"/>
              <w:jc w:val="center"/>
              <w:rPr>
                <w:color w:val="000000"/>
                <w:sz w:val="18"/>
                <w:szCs w:val="18"/>
              </w:rPr>
            </w:pPr>
            <w:r>
              <w:rPr>
                <w:color w:val="000000"/>
                <w:sz w:val="18"/>
                <w:szCs w:val="18"/>
              </w:rPr>
              <w:t>U28</w:t>
            </w:r>
          </w:p>
        </w:tc>
        <w:tc>
          <w:tcPr>
            <w:tcW w:w="7486"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14:paraId="78BE3FE2" w14:textId="77777777" w:rsidR="005C5FB2" w:rsidRDefault="003A7E46">
            <w:pPr>
              <w:pStyle w:val="TableContents"/>
              <w:rPr>
                <w:color w:val="000000"/>
                <w:sz w:val="18"/>
                <w:szCs w:val="18"/>
                <w:lang w:val="en-US"/>
              </w:rPr>
            </w:pPr>
            <w:r>
              <w:rPr>
                <w:color w:val="000000"/>
                <w:sz w:val="18"/>
                <w:szCs w:val="18"/>
                <w:lang w:val="en-US"/>
              </w:rPr>
              <w:t>recognize the beginning of childbirth and its abnormal duration;</w:t>
            </w:r>
          </w:p>
        </w:tc>
        <w:tc>
          <w:tcPr>
            <w:tcW w:w="1568"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14:paraId="35A5B804" w14:textId="77777777" w:rsidR="005C5FB2" w:rsidRDefault="003A7E46">
            <w:pPr>
              <w:pStyle w:val="TableContents"/>
              <w:spacing w:after="283"/>
              <w:jc w:val="center"/>
              <w:rPr>
                <w:color w:val="000000"/>
                <w:sz w:val="18"/>
                <w:szCs w:val="18"/>
              </w:rPr>
            </w:pPr>
            <w:r>
              <w:rPr>
                <w:color w:val="000000"/>
                <w:sz w:val="18"/>
                <w:szCs w:val="18"/>
              </w:rPr>
              <w:t>F.U16.</w:t>
            </w:r>
          </w:p>
        </w:tc>
      </w:tr>
      <w:tr w:rsidR="005C5FB2" w14:paraId="67E1A12F" w14:textId="77777777">
        <w:tc>
          <w:tcPr>
            <w:tcW w:w="584" w:type="dxa"/>
            <w:tcBorders>
              <w:left w:val="single" w:sz="8" w:space="0" w:color="000000"/>
              <w:bottom w:val="single" w:sz="8" w:space="0" w:color="000000"/>
              <w:right w:val="single" w:sz="8" w:space="0" w:color="000000"/>
            </w:tcBorders>
            <w:tcMar>
              <w:top w:w="0" w:type="dxa"/>
              <w:left w:w="28" w:type="dxa"/>
              <w:bottom w:w="28" w:type="dxa"/>
              <w:right w:w="28" w:type="dxa"/>
            </w:tcMar>
          </w:tcPr>
          <w:p w14:paraId="29C97E8C" w14:textId="77777777" w:rsidR="005C5FB2" w:rsidRDefault="003A7E46">
            <w:pPr>
              <w:pStyle w:val="TableContents"/>
              <w:spacing w:after="283"/>
              <w:jc w:val="center"/>
              <w:rPr>
                <w:color w:val="000000"/>
                <w:sz w:val="18"/>
                <w:szCs w:val="18"/>
              </w:rPr>
            </w:pPr>
            <w:r>
              <w:rPr>
                <w:color w:val="000000"/>
                <w:sz w:val="18"/>
                <w:szCs w:val="18"/>
              </w:rPr>
              <w:t>U29</w:t>
            </w:r>
          </w:p>
        </w:tc>
        <w:tc>
          <w:tcPr>
            <w:tcW w:w="7486" w:type="dxa"/>
            <w:tcBorders>
              <w:bottom w:val="single" w:sz="8" w:space="0" w:color="000000"/>
              <w:right w:val="single" w:sz="8" w:space="0" w:color="000000"/>
            </w:tcBorders>
            <w:tcMar>
              <w:top w:w="0" w:type="dxa"/>
              <w:left w:w="0" w:type="dxa"/>
              <w:bottom w:w="28" w:type="dxa"/>
              <w:right w:w="28" w:type="dxa"/>
            </w:tcMar>
            <w:vAlign w:val="center"/>
          </w:tcPr>
          <w:p w14:paraId="320882DF" w14:textId="77777777" w:rsidR="005C5FB2" w:rsidRDefault="003A7E46">
            <w:pPr>
              <w:pStyle w:val="TableContents"/>
              <w:rPr>
                <w:color w:val="000000"/>
                <w:sz w:val="18"/>
                <w:szCs w:val="18"/>
                <w:lang w:val="en-US"/>
              </w:rPr>
            </w:pPr>
            <w:r>
              <w:rPr>
                <w:color w:val="000000"/>
                <w:sz w:val="18"/>
                <w:szCs w:val="18"/>
                <w:lang w:val="en-US"/>
              </w:rPr>
              <w:t xml:space="preserve">interpret the signs and symptoms during the postpartum period; </w:t>
            </w:r>
            <w:r>
              <w:rPr>
                <w:color w:val="000000"/>
                <w:sz w:val="18"/>
                <w:szCs w:val="18"/>
                <w:lang w:val="en-US"/>
              </w:rPr>
              <w:tab/>
            </w:r>
          </w:p>
        </w:tc>
        <w:tc>
          <w:tcPr>
            <w:tcW w:w="1568" w:type="dxa"/>
            <w:tcBorders>
              <w:bottom w:val="single" w:sz="8" w:space="0" w:color="000000"/>
              <w:right w:val="single" w:sz="8" w:space="0" w:color="000000"/>
            </w:tcBorders>
            <w:tcMar>
              <w:top w:w="0" w:type="dxa"/>
              <w:left w:w="0" w:type="dxa"/>
              <w:bottom w:w="28" w:type="dxa"/>
              <w:right w:w="28" w:type="dxa"/>
            </w:tcMar>
            <w:vAlign w:val="center"/>
          </w:tcPr>
          <w:p w14:paraId="0B917FD4" w14:textId="77777777" w:rsidR="005C5FB2" w:rsidRDefault="003A7E46">
            <w:pPr>
              <w:pStyle w:val="TableContents"/>
              <w:spacing w:after="283"/>
              <w:jc w:val="center"/>
              <w:rPr>
                <w:color w:val="000000"/>
                <w:sz w:val="18"/>
                <w:szCs w:val="18"/>
              </w:rPr>
            </w:pPr>
            <w:r>
              <w:rPr>
                <w:color w:val="000000"/>
                <w:sz w:val="18"/>
                <w:szCs w:val="18"/>
              </w:rPr>
              <w:t>F.U17.</w:t>
            </w:r>
          </w:p>
        </w:tc>
      </w:tr>
      <w:tr w:rsidR="005C5FB2" w14:paraId="2B93E29C" w14:textId="77777777">
        <w:tc>
          <w:tcPr>
            <w:tcW w:w="584" w:type="dxa"/>
            <w:tcBorders>
              <w:left w:val="single" w:sz="8" w:space="0" w:color="000000"/>
              <w:bottom w:val="single" w:sz="8" w:space="0" w:color="000000"/>
              <w:right w:val="single" w:sz="8" w:space="0" w:color="000000"/>
            </w:tcBorders>
            <w:tcMar>
              <w:top w:w="0" w:type="dxa"/>
              <w:left w:w="28" w:type="dxa"/>
              <w:bottom w:w="28" w:type="dxa"/>
              <w:right w:w="28" w:type="dxa"/>
            </w:tcMar>
          </w:tcPr>
          <w:p w14:paraId="55F1789E" w14:textId="77777777" w:rsidR="005C5FB2" w:rsidRDefault="003A7E46">
            <w:pPr>
              <w:pStyle w:val="TableContents"/>
              <w:spacing w:after="283"/>
              <w:jc w:val="center"/>
              <w:rPr>
                <w:color w:val="000000"/>
                <w:sz w:val="18"/>
                <w:szCs w:val="18"/>
              </w:rPr>
            </w:pPr>
            <w:r>
              <w:rPr>
                <w:color w:val="000000"/>
                <w:sz w:val="18"/>
                <w:szCs w:val="18"/>
              </w:rPr>
              <w:t>U30</w:t>
            </w:r>
          </w:p>
        </w:tc>
        <w:tc>
          <w:tcPr>
            <w:tcW w:w="7486" w:type="dxa"/>
            <w:tcBorders>
              <w:bottom w:val="single" w:sz="8" w:space="0" w:color="000000"/>
              <w:right w:val="single" w:sz="8" w:space="0" w:color="000000"/>
            </w:tcBorders>
            <w:tcMar>
              <w:top w:w="0" w:type="dxa"/>
              <w:left w:w="0" w:type="dxa"/>
              <w:bottom w:w="28" w:type="dxa"/>
              <w:right w:w="28" w:type="dxa"/>
            </w:tcMar>
            <w:vAlign w:val="center"/>
          </w:tcPr>
          <w:p w14:paraId="2BAD187F" w14:textId="77777777" w:rsidR="005C5FB2" w:rsidRDefault="003A7E46">
            <w:pPr>
              <w:pStyle w:val="TableContents"/>
              <w:rPr>
                <w:color w:val="000000"/>
                <w:sz w:val="18"/>
                <w:szCs w:val="18"/>
                <w:lang w:val="en-US"/>
              </w:rPr>
            </w:pPr>
            <w:r>
              <w:rPr>
                <w:color w:val="000000"/>
                <w:sz w:val="18"/>
                <w:szCs w:val="18"/>
                <w:lang w:val="en-US"/>
              </w:rPr>
              <w:t xml:space="preserve">make recommendations, indications and contraindications for the use of contraceptive methods; </w:t>
            </w:r>
            <w:r>
              <w:rPr>
                <w:color w:val="000000"/>
                <w:sz w:val="18"/>
                <w:szCs w:val="18"/>
                <w:lang w:val="en-US"/>
              </w:rPr>
              <w:tab/>
            </w:r>
          </w:p>
        </w:tc>
        <w:tc>
          <w:tcPr>
            <w:tcW w:w="1568" w:type="dxa"/>
            <w:tcBorders>
              <w:bottom w:val="single" w:sz="8" w:space="0" w:color="000000"/>
              <w:right w:val="single" w:sz="8" w:space="0" w:color="000000"/>
            </w:tcBorders>
            <w:tcMar>
              <w:top w:w="0" w:type="dxa"/>
              <w:left w:w="0" w:type="dxa"/>
              <w:bottom w:w="28" w:type="dxa"/>
              <w:right w:w="28" w:type="dxa"/>
            </w:tcMar>
            <w:vAlign w:val="center"/>
          </w:tcPr>
          <w:p w14:paraId="2A918479" w14:textId="77777777" w:rsidR="005C5FB2" w:rsidRDefault="003A7E46">
            <w:pPr>
              <w:pStyle w:val="TableContents"/>
              <w:spacing w:after="283"/>
              <w:jc w:val="center"/>
              <w:rPr>
                <w:color w:val="000000"/>
                <w:sz w:val="18"/>
                <w:szCs w:val="18"/>
              </w:rPr>
            </w:pPr>
            <w:r>
              <w:rPr>
                <w:color w:val="000000"/>
                <w:sz w:val="18"/>
                <w:szCs w:val="18"/>
              </w:rPr>
              <w:t>F.U18.</w:t>
            </w:r>
          </w:p>
        </w:tc>
      </w:tr>
      <w:tr w:rsidR="005C5FB2" w14:paraId="2A82174E" w14:textId="77777777">
        <w:tc>
          <w:tcPr>
            <w:tcW w:w="584" w:type="dxa"/>
            <w:tcBorders>
              <w:left w:val="single" w:sz="8" w:space="0" w:color="000000"/>
              <w:bottom w:val="single" w:sz="8" w:space="0" w:color="000000"/>
              <w:right w:val="single" w:sz="8" w:space="0" w:color="000000"/>
            </w:tcBorders>
            <w:tcMar>
              <w:top w:w="0" w:type="dxa"/>
              <w:left w:w="28" w:type="dxa"/>
              <w:bottom w:w="28" w:type="dxa"/>
              <w:right w:w="28" w:type="dxa"/>
            </w:tcMar>
          </w:tcPr>
          <w:p w14:paraId="63694D8A" w14:textId="77777777" w:rsidR="005C5FB2" w:rsidRDefault="003A7E46">
            <w:pPr>
              <w:pStyle w:val="TableContents"/>
              <w:spacing w:after="283"/>
              <w:jc w:val="center"/>
              <w:rPr>
                <w:color w:val="000000"/>
                <w:sz w:val="18"/>
                <w:szCs w:val="18"/>
              </w:rPr>
            </w:pPr>
            <w:r>
              <w:rPr>
                <w:color w:val="000000"/>
                <w:sz w:val="18"/>
                <w:szCs w:val="18"/>
              </w:rPr>
              <w:t>U31</w:t>
            </w:r>
          </w:p>
        </w:tc>
        <w:tc>
          <w:tcPr>
            <w:tcW w:w="7486" w:type="dxa"/>
            <w:tcBorders>
              <w:bottom w:val="single" w:sz="8" w:space="0" w:color="000000"/>
              <w:right w:val="single" w:sz="8" w:space="0" w:color="000000"/>
            </w:tcBorders>
            <w:tcMar>
              <w:top w:w="0" w:type="dxa"/>
              <w:left w:w="0" w:type="dxa"/>
              <w:bottom w:w="28" w:type="dxa"/>
              <w:right w:w="28" w:type="dxa"/>
            </w:tcMar>
            <w:vAlign w:val="center"/>
          </w:tcPr>
          <w:p w14:paraId="59D0A34A" w14:textId="77777777" w:rsidR="005C5FB2" w:rsidRDefault="003A7E46">
            <w:pPr>
              <w:pStyle w:val="TableContents"/>
              <w:rPr>
                <w:color w:val="000000"/>
                <w:sz w:val="18"/>
                <w:szCs w:val="18"/>
                <w:lang w:val="en-US"/>
              </w:rPr>
            </w:pPr>
            <w:r>
              <w:rPr>
                <w:color w:val="000000"/>
                <w:sz w:val="18"/>
                <w:szCs w:val="18"/>
                <w:lang w:val="en-US"/>
              </w:rPr>
              <w:t>issue medical certificates for the needs of patients, their families and other entities;</w:t>
            </w:r>
          </w:p>
        </w:tc>
        <w:tc>
          <w:tcPr>
            <w:tcW w:w="1568" w:type="dxa"/>
            <w:tcBorders>
              <w:bottom w:val="single" w:sz="8" w:space="0" w:color="000000"/>
              <w:right w:val="single" w:sz="8" w:space="0" w:color="000000"/>
            </w:tcBorders>
            <w:tcMar>
              <w:top w:w="0" w:type="dxa"/>
              <w:left w:w="0" w:type="dxa"/>
              <w:bottom w:w="28" w:type="dxa"/>
              <w:right w:w="28" w:type="dxa"/>
            </w:tcMar>
            <w:vAlign w:val="center"/>
          </w:tcPr>
          <w:p w14:paraId="341526E6" w14:textId="77777777" w:rsidR="005C5FB2" w:rsidRDefault="003A7E46">
            <w:pPr>
              <w:pStyle w:val="TableContents"/>
              <w:spacing w:after="283"/>
              <w:jc w:val="center"/>
              <w:rPr>
                <w:color w:val="000000"/>
                <w:sz w:val="18"/>
                <w:szCs w:val="18"/>
              </w:rPr>
            </w:pPr>
            <w:r>
              <w:rPr>
                <w:color w:val="000000"/>
                <w:sz w:val="18"/>
                <w:szCs w:val="18"/>
              </w:rPr>
              <w:t>G.U6.</w:t>
            </w:r>
          </w:p>
        </w:tc>
      </w:tr>
    </w:tbl>
    <w:tbl>
      <w:tblPr>
        <w:tblStyle w:val="TableGrid"/>
        <w:tblW w:w="9639" w:type="dxa"/>
        <w:tblInd w:w="-5" w:type="dxa"/>
        <w:tblCellMar>
          <w:top w:w="9" w:type="dxa"/>
          <w:left w:w="70" w:type="dxa"/>
          <w:bottom w:w="2" w:type="dxa"/>
        </w:tblCellMar>
        <w:tblLook w:val="04A0" w:firstRow="1" w:lastRow="0" w:firstColumn="1" w:lastColumn="0" w:noHBand="0" w:noVBand="1"/>
      </w:tblPr>
      <w:tblGrid>
        <w:gridCol w:w="810"/>
        <w:gridCol w:w="7145"/>
        <w:gridCol w:w="1684"/>
      </w:tblGrid>
      <w:tr w:rsidR="005C5FB2" w:rsidRPr="0008603D" w14:paraId="26D317FC" w14:textId="77777777">
        <w:trPr>
          <w:trHeight w:val="286"/>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5BC4C554"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 xml:space="preserve">within the scope of </w:t>
            </w:r>
            <w:r w:rsidRPr="0008603D">
              <w:rPr>
                <w:rFonts w:ascii="Times New Roman" w:eastAsia="Times New Roman" w:hAnsi="Times New Roman" w:cs="Times New Roman"/>
                <w:b/>
                <w:sz w:val="20"/>
                <w:lang w:val="en-GB"/>
              </w:rPr>
              <w:t>SOCIAL COMPETENCE</w:t>
            </w:r>
            <w:r w:rsidRPr="0008603D">
              <w:rPr>
                <w:rFonts w:ascii="Times New Roman" w:eastAsia="Times New Roman" w:hAnsi="Times New Roman" w:cs="Times New Roman"/>
                <w:sz w:val="20"/>
                <w:lang w:val="en-GB"/>
              </w:rPr>
              <w:t>:</w:t>
            </w:r>
          </w:p>
        </w:tc>
      </w:tr>
      <w:tr w:rsidR="005C5FB2" w14:paraId="6AC2186D" w14:textId="77777777">
        <w:trPr>
          <w:trHeight w:val="317"/>
        </w:trPr>
        <w:tc>
          <w:tcPr>
            <w:tcW w:w="810" w:type="dxa"/>
            <w:tcBorders>
              <w:top w:val="single" w:sz="4" w:space="0" w:color="000000"/>
              <w:left w:val="single" w:sz="4" w:space="0" w:color="000000"/>
              <w:bottom w:val="single" w:sz="4" w:space="0" w:color="000000"/>
              <w:right w:val="single" w:sz="4" w:space="0" w:color="000000"/>
            </w:tcBorders>
          </w:tcPr>
          <w:p w14:paraId="0B4BEAAD"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K01</w:t>
            </w:r>
          </w:p>
        </w:tc>
        <w:tc>
          <w:tcPr>
            <w:tcW w:w="7145" w:type="dxa"/>
            <w:tcBorders>
              <w:top w:val="single" w:sz="4" w:space="0" w:color="000000"/>
              <w:left w:val="single" w:sz="4" w:space="0" w:color="000000"/>
              <w:bottom w:val="single" w:sz="4" w:space="0" w:color="000000"/>
              <w:right w:val="single" w:sz="4" w:space="0" w:color="000000"/>
            </w:tcBorders>
          </w:tcPr>
          <w:p w14:paraId="7A76B74D" w14:textId="77777777" w:rsidR="005C5FB2" w:rsidRPr="0008603D" w:rsidRDefault="003A7E46">
            <w:pPr>
              <w:spacing w:after="0" w:line="240" w:lineRule="auto"/>
              <w:ind w:right="74"/>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establish and maintain deep and respectful contact with the patient and show understanding towards ideological and cultural differences;</w:t>
            </w:r>
          </w:p>
        </w:tc>
        <w:tc>
          <w:tcPr>
            <w:tcW w:w="1684" w:type="dxa"/>
            <w:tcBorders>
              <w:top w:val="single" w:sz="4" w:space="0" w:color="000000"/>
              <w:left w:val="single" w:sz="4" w:space="0" w:color="000000"/>
              <w:bottom w:val="single" w:sz="4" w:space="0" w:color="000000"/>
              <w:right w:val="single" w:sz="4" w:space="0" w:color="000000"/>
            </w:tcBorders>
            <w:vAlign w:val="center"/>
          </w:tcPr>
          <w:p w14:paraId="3762F79D" w14:textId="77777777" w:rsidR="005C5FB2" w:rsidRDefault="003A7E46">
            <w:pPr>
              <w:spacing w:after="0" w:line="240" w:lineRule="auto"/>
              <w:ind w:right="74"/>
              <w:jc w:val="center"/>
              <w:rPr>
                <w:rFonts w:ascii="Times New Roman" w:eastAsia="Times New Roman" w:hAnsi="Times New Roman" w:cs="Times New Roman"/>
                <w:sz w:val="20"/>
                <w:highlight w:val="yellow"/>
                <w:lang w:val="en-GB"/>
              </w:rPr>
            </w:pPr>
            <w:r>
              <w:rPr>
                <w:lang w:val="en-GB"/>
              </w:rPr>
              <w:t>H.S1</w:t>
            </w:r>
          </w:p>
        </w:tc>
      </w:tr>
      <w:tr w:rsidR="005C5FB2" w14:paraId="1D1D7D9A" w14:textId="77777777">
        <w:trPr>
          <w:trHeight w:val="265"/>
        </w:trPr>
        <w:tc>
          <w:tcPr>
            <w:tcW w:w="810" w:type="dxa"/>
            <w:tcBorders>
              <w:top w:val="single" w:sz="4" w:space="0" w:color="000000"/>
              <w:left w:val="single" w:sz="4" w:space="0" w:color="000000"/>
              <w:bottom w:val="single" w:sz="4" w:space="0" w:color="000000"/>
              <w:right w:val="single" w:sz="4" w:space="0" w:color="000000"/>
            </w:tcBorders>
          </w:tcPr>
          <w:p w14:paraId="332FF7FF"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K02</w:t>
            </w:r>
          </w:p>
        </w:tc>
        <w:tc>
          <w:tcPr>
            <w:tcW w:w="7145" w:type="dxa"/>
            <w:tcBorders>
              <w:top w:val="single" w:sz="4" w:space="0" w:color="000000"/>
              <w:left w:val="single" w:sz="4" w:space="0" w:color="000000"/>
              <w:bottom w:val="single" w:sz="4" w:space="0" w:color="000000"/>
              <w:right w:val="single" w:sz="4" w:space="0" w:color="000000"/>
            </w:tcBorders>
          </w:tcPr>
          <w:p w14:paraId="5249C8C7" w14:textId="77777777" w:rsidR="005C5FB2" w:rsidRPr="0008603D" w:rsidRDefault="003A7E46">
            <w:pPr>
              <w:spacing w:after="0" w:line="240" w:lineRule="auto"/>
              <w:ind w:right="74"/>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do what is right for the patient;</w:t>
            </w:r>
          </w:p>
        </w:tc>
        <w:tc>
          <w:tcPr>
            <w:tcW w:w="1684" w:type="dxa"/>
            <w:tcBorders>
              <w:top w:val="single" w:sz="4" w:space="0" w:color="000000"/>
              <w:left w:val="single" w:sz="4" w:space="0" w:color="000000"/>
              <w:bottom w:val="single" w:sz="4" w:space="0" w:color="000000"/>
              <w:right w:val="single" w:sz="4" w:space="0" w:color="000000"/>
            </w:tcBorders>
            <w:vAlign w:val="center"/>
          </w:tcPr>
          <w:p w14:paraId="73A85DA5" w14:textId="77777777" w:rsidR="005C5FB2" w:rsidRDefault="003A7E46">
            <w:pPr>
              <w:spacing w:after="0" w:line="240" w:lineRule="auto"/>
              <w:ind w:right="74"/>
              <w:jc w:val="center"/>
              <w:rPr>
                <w:rFonts w:ascii="Times New Roman" w:eastAsia="Times New Roman" w:hAnsi="Times New Roman" w:cs="Times New Roman"/>
                <w:sz w:val="20"/>
                <w:highlight w:val="yellow"/>
                <w:lang w:val="en-GB"/>
              </w:rPr>
            </w:pPr>
            <w:r>
              <w:rPr>
                <w:lang w:val="en-GB"/>
              </w:rPr>
              <w:t>H.S2</w:t>
            </w:r>
          </w:p>
        </w:tc>
      </w:tr>
      <w:tr w:rsidR="005C5FB2" w14:paraId="4D1E51CD" w14:textId="77777777">
        <w:trPr>
          <w:trHeight w:val="257"/>
        </w:trPr>
        <w:tc>
          <w:tcPr>
            <w:tcW w:w="810" w:type="dxa"/>
            <w:tcBorders>
              <w:top w:val="single" w:sz="4" w:space="0" w:color="000000"/>
              <w:left w:val="single" w:sz="4" w:space="0" w:color="000000"/>
              <w:bottom w:val="single" w:sz="4" w:space="0" w:color="000000"/>
              <w:right w:val="single" w:sz="4" w:space="0" w:color="000000"/>
            </w:tcBorders>
          </w:tcPr>
          <w:p w14:paraId="0F683DC3"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K03</w:t>
            </w:r>
          </w:p>
        </w:tc>
        <w:tc>
          <w:tcPr>
            <w:tcW w:w="7145" w:type="dxa"/>
            <w:tcBorders>
              <w:top w:val="single" w:sz="4" w:space="0" w:color="000000"/>
              <w:left w:val="single" w:sz="4" w:space="0" w:color="000000"/>
              <w:bottom w:val="single" w:sz="4" w:space="0" w:color="000000"/>
              <w:right w:val="single" w:sz="4" w:space="0" w:color="000000"/>
            </w:tcBorders>
          </w:tcPr>
          <w:p w14:paraId="2D1619E3" w14:textId="77777777" w:rsidR="005C5FB2" w:rsidRPr="0008603D" w:rsidRDefault="003A7E46">
            <w:pPr>
              <w:spacing w:after="0" w:line="240" w:lineRule="auto"/>
              <w:ind w:right="74"/>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respect medical confidentiality and patient’s rights;</w:t>
            </w:r>
          </w:p>
        </w:tc>
        <w:tc>
          <w:tcPr>
            <w:tcW w:w="1684" w:type="dxa"/>
            <w:tcBorders>
              <w:top w:val="single" w:sz="4" w:space="0" w:color="000000"/>
              <w:left w:val="single" w:sz="4" w:space="0" w:color="000000"/>
              <w:bottom w:val="single" w:sz="4" w:space="0" w:color="000000"/>
              <w:right w:val="single" w:sz="4" w:space="0" w:color="000000"/>
            </w:tcBorders>
            <w:vAlign w:val="center"/>
          </w:tcPr>
          <w:p w14:paraId="43EBEE35" w14:textId="77777777" w:rsidR="005C5FB2" w:rsidRDefault="003A7E46">
            <w:pPr>
              <w:spacing w:after="0" w:line="240" w:lineRule="auto"/>
              <w:ind w:right="74"/>
              <w:jc w:val="center"/>
              <w:rPr>
                <w:rFonts w:ascii="Times New Roman" w:eastAsia="Times New Roman" w:hAnsi="Times New Roman" w:cs="Times New Roman"/>
                <w:sz w:val="20"/>
                <w:highlight w:val="yellow"/>
                <w:lang w:val="en-GB"/>
              </w:rPr>
            </w:pPr>
            <w:r>
              <w:rPr>
                <w:lang w:val="en-GB"/>
              </w:rPr>
              <w:t>H.S3</w:t>
            </w:r>
          </w:p>
        </w:tc>
      </w:tr>
      <w:tr w:rsidR="005C5FB2" w14:paraId="7753B693" w14:textId="77777777">
        <w:trPr>
          <w:trHeight w:val="470"/>
        </w:trPr>
        <w:tc>
          <w:tcPr>
            <w:tcW w:w="810" w:type="dxa"/>
            <w:tcBorders>
              <w:top w:val="single" w:sz="4" w:space="0" w:color="000000"/>
              <w:left w:val="single" w:sz="4" w:space="0" w:color="000000"/>
              <w:bottom w:val="single" w:sz="4" w:space="0" w:color="000000"/>
              <w:right w:val="single" w:sz="4" w:space="0" w:color="000000"/>
            </w:tcBorders>
          </w:tcPr>
          <w:p w14:paraId="1F350A8E"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K04</w:t>
            </w:r>
          </w:p>
        </w:tc>
        <w:tc>
          <w:tcPr>
            <w:tcW w:w="7145" w:type="dxa"/>
            <w:tcBorders>
              <w:top w:val="single" w:sz="4" w:space="0" w:color="000000"/>
              <w:left w:val="single" w:sz="4" w:space="0" w:color="000000"/>
              <w:bottom w:val="single" w:sz="4" w:space="0" w:color="000000"/>
              <w:right w:val="single" w:sz="4" w:space="0" w:color="000000"/>
            </w:tcBorders>
          </w:tcPr>
          <w:p w14:paraId="50E29E56" w14:textId="77777777" w:rsidR="005C5FB2" w:rsidRPr="0008603D" w:rsidRDefault="003A7E46">
            <w:pPr>
              <w:spacing w:after="0" w:line="240" w:lineRule="auto"/>
              <w:ind w:right="74"/>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take actions concerning the patient on the basis of ethical principles, being aware of social conditions and restrictions resulting from illness;</w:t>
            </w:r>
          </w:p>
        </w:tc>
        <w:tc>
          <w:tcPr>
            <w:tcW w:w="1684" w:type="dxa"/>
            <w:tcBorders>
              <w:top w:val="single" w:sz="4" w:space="0" w:color="000000"/>
              <w:left w:val="single" w:sz="4" w:space="0" w:color="000000"/>
              <w:bottom w:val="single" w:sz="4" w:space="0" w:color="000000"/>
              <w:right w:val="single" w:sz="4" w:space="0" w:color="000000"/>
            </w:tcBorders>
            <w:vAlign w:val="center"/>
          </w:tcPr>
          <w:p w14:paraId="20E11E4A" w14:textId="77777777" w:rsidR="005C5FB2" w:rsidRDefault="003A7E46">
            <w:pPr>
              <w:spacing w:after="0" w:line="240" w:lineRule="auto"/>
              <w:ind w:right="74"/>
              <w:jc w:val="center"/>
              <w:rPr>
                <w:rFonts w:ascii="Times New Roman" w:eastAsia="Times New Roman" w:hAnsi="Times New Roman" w:cs="Times New Roman"/>
                <w:sz w:val="20"/>
                <w:highlight w:val="yellow"/>
                <w:lang w:val="en-GB"/>
              </w:rPr>
            </w:pPr>
            <w:r>
              <w:rPr>
                <w:lang w:val="en-GB"/>
              </w:rPr>
              <w:t>H.S4</w:t>
            </w:r>
          </w:p>
        </w:tc>
      </w:tr>
      <w:tr w:rsidR="005C5FB2" w14:paraId="25888B54" w14:textId="77777777">
        <w:trPr>
          <w:trHeight w:val="331"/>
        </w:trPr>
        <w:tc>
          <w:tcPr>
            <w:tcW w:w="810" w:type="dxa"/>
            <w:tcBorders>
              <w:top w:val="single" w:sz="4" w:space="0" w:color="000000"/>
              <w:left w:val="single" w:sz="4" w:space="0" w:color="000000"/>
              <w:bottom w:val="single" w:sz="4" w:space="0" w:color="000000"/>
              <w:right w:val="single" w:sz="4" w:space="0" w:color="000000"/>
            </w:tcBorders>
          </w:tcPr>
          <w:p w14:paraId="6190205C"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K05</w:t>
            </w:r>
          </w:p>
        </w:tc>
        <w:tc>
          <w:tcPr>
            <w:tcW w:w="7145" w:type="dxa"/>
            <w:tcBorders>
              <w:top w:val="single" w:sz="4" w:space="0" w:color="000000"/>
              <w:left w:val="single" w:sz="4" w:space="0" w:color="000000"/>
              <w:bottom w:val="single" w:sz="4" w:space="0" w:color="000000"/>
              <w:right w:val="single" w:sz="4" w:space="0" w:color="000000"/>
            </w:tcBorders>
          </w:tcPr>
          <w:p w14:paraId="7136461B" w14:textId="77777777" w:rsidR="005C5FB2" w:rsidRPr="0008603D" w:rsidRDefault="003A7E46">
            <w:pPr>
              <w:spacing w:after="0" w:line="240" w:lineRule="auto"/>
              <w:ind w:right="74"/>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recognize his/her own limitations and self-evaluate educational deficiencies and needs;</w:t>
            </w:r>
          </w:p>
        </w:tc>
        <w:tc>
          <w:tcPr>
            <w:tcW w:w="1684" w:type="dxa"/>
            <w:tcBorders>
              <w:top w:val="single" w:sz="4" w:space="0" w:color="000000"/>
              <w:left w:val="single" w:sz="4" w:space="0" w:color="000000"/>
              <w:bottom w:val="single" w:sz="4" w:space="0" w:color="000000"/>
              <w:right w:val="single" w:sz="4" w:space="0" w:color="000000"/>
            </w:tcBorders>
            <w:vAlign w:val="center"/>
          </w:tcPr>
          <w:p w14:paraId="4A2C6E19" w14:textId="77777777" w:rsidR="005C5FB2" w:rsidRDefault="003A7E46">
            <w:pPr>
              <w:spacing w:after="0" w:line="240" w:lineRule="auto"/>
              <w:ind w:right="74"/>
              <w:jc w:val="center"/>
              <w:rPr>
                <w:rFonts w:ascii="Times New Roman" w:eastAsia="Times New Roman" w:hAnsi="Times New Roman" w:cs="Times New Roman"/>
                <w:sz w:val="20"/>
                <w:highlight w:val="yellow"/>
                <w:lang w:val="en-GB"/>
              </w:rPr>
            </w:pPr>
            <w:r>
              <w:rPr>
                <w:lang w:val="en-GB"/>
              </w:rPr>
              <w:t>H.S5</w:t>
            </w:r>
          </w:p>
        </w:tc>
      </w:tr>
      <w:tr w:rsidR="005C5FB2" w14:paraId="6BA9A6A9" w14:textId="77777777">
        <w:trPr>
          <w:trHeight w:val="470"/>
        </w:trPr>
        <w:tc>
          <w:tcPr>
            <w:tcW w:w="810" w:type="dxa"/>
            <w:tcBorders>
              <w:top w:val="single" w:sz="4" w:space="0" w:color="000000"/>
              <w:left w:val="single" w:sz="4" w:space="0" w:color="000000"/>
              <w:bottom w:val="single" w:sz="4" w:space="0" w:color="000000"/>
              <w:right w:val="single" w:sz="4" w:space="0" w:color="000000"/>
            </w:tcBorders>
          </w:tcPr>
          <w:p w14:paraId="0255CB9E"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K06</w:t>
            </w:r>
          </w:p>
        </w:tc>
        <w:tc>
          <w:tcPr>
            <w:tcW w:w="7145" w:type="dxa"/>
            <w:tcBorders>
              <w:top w:val="single" w:sz="4" w:space="0" w:color="000000"/>
              <w:left w:val="single" w:sz="4" w:space="0" w:color="000000"/>
              <w:bottom w:val="single" w:sz="4" w:space="0" w:color="000000"/>
              <w:right w:val="single" w:sz="4" w:space="0" w:color="000000"/>
            </w:tcBorders>
          </w:tcPr>
          <w:p w14:paraId="3071256C" w14:textId="77777777" w:rsidR="005C5FB2" w:rsidRPr="0008603D" w:rsidRDefault="003A7E46">
            <w:pPr>
              <w:spacing w:after="0" w:line="240" w:lineRule="auto"/>
              <w:ind w:right="74"/>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promote healthy lifestyle;</w:t>
            </w:r>
          </w:p>
        </w:tc>
        <w:tc>
          <w:tcPr>
            <w:tcW w:w="1684" w:type="dxa"/>
            <w:tcBorders>
              <w:top w:val="single" w:sz="4" w:space="0" w:color="000000"/>
              <w:left w:val="single" w:sz="4" w:space="0" w:color="000000"/>
              <w:bottom w:val="single" w:sz="4" w:space="0" w:color="000000"/>
              <w:right w:val="single" w:sz="4" w:space="0" w:color="000000"/>
            </w:tcBorders>
            <w:vAlign w:val="center"/>
          </w:tcPr>
          <w:p w14:paraId="7FB55C7A" w14:textId="77777777" w:rsidR="005C5FB2" w:rsidRDefault="003A7E46">
            <w:pPr>
              <w:spacing w:after="0" w:line="240" w:lineRule="auto"/>
              <w:ind w:right="74"/>
              <w:jc w:val="center"/>
              <w:rPr>
                <w:rFonts w:ascii="Times New Roman" w:eastAsia="Times New Roman" w:hAnsi="Times New Roman" w:cs="Times New Roman"/>
                <w:sz w:val="20"/>
                <w:highlight w:val="yellow"/>
                <w:lang w:val="en-GB"/>
              </w:rPr>
            </w:pPr>
            <w:r>
              <w:rPr>
                <w:lang w:val="en-GB"/>
              </w:rPr>
              <w:t>H.S6</w:t>
            </w:r>
          </w:p>
        </w:tc>
      </w:tr>
      <w:tr w:rsidR="005C5FB2" w14:paraId="554D60B9" w14:textId="77777777">
        <w:trPr>
          <w:trHeight w:val="470"/>
        </w:trPr>
        <w:tc>
          <w:tcPr>
            <w:tcW w:w="810" w:type="dxa"/>
            <w:tcBorders>
              <w:top w:val="single" w:sz="4" w:space="0" w:color="000000"/>
              <w:left w:val="single" w:sz="4" w:space="0" w:color="000000"/>
              <w:bottom w:val="single" w:sz="4" w:space="0" w:color="000000"/>
              <w:right w:val="single" w:sz="4" w:space="0" w:color="000000"/>
            </w:tcBorders>
          </w:tcPr>
          <w:p w14:paraId="666B8246"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lastRenderedPageBreak/>
              <w:t>K07</w:t>
            </w:r>
          </w:p>
        </w:tc>
        <w:tc>
          <w:tcPr>
            <w:tcW w:w="7145" w:type="dxa"/>
            <w:tcBorders>
              <w:top w:val="single" w:sz="4" w:space="0" w:color="000000"/>
              <w:left w:val="single" w:sz="4" w:space="0" w:color="000000"/>
              <w:bottom w:val="single" w:sz="4" w:space="0" w:color="000000"/>
              <w:right w:val="single" w:sz="4" w:space="0" w:color="000000"/>
            </w:tcBorders>
          </w:tcPr>
          <w:p w14:paraId="4571B263" w14:textId="77777777" w:rsidR="005C5FB2" w:rsidRDefault="003A7E46">
            <w:pPr>
              <w:spacing w:after="0" w:line="240" w:lineRule="auto"/>
              <w:ind w:right="74"/>
              <w:rPr>
                <w:rFonts w:ascii="Times New Roman" w:eastAsia="Times New Roman" w:hAnsi="Times New Roman" w:cs="Times New Roman"/>
                <w:sz w:val="20"/>
                <w:highlight w:val="yellow"/>
                <w:lang w:val="en-GB"/>
              </w:rPr>
            </w:pPr>
            <w:r>
              <w:rPr>
                <w:rFonts w:ascii="Times New Roman" w:eastAsia="Times New Roman" w:hAnsi="Times New Roman" w:cs="Times New Roman"/>
                <w:sz w:val="20"/>
                <w:lang w:val="en-GB"/>
              </w:rPr>
              <w:t>use reliable information sources;</w:t>
            </w:r>
          </w:p>
        </w:tc>
        <w:tc>
          <w:tcPr>
            <w:tcW w:w="1684" w:type="dxa"/>
            <w:tcBorders>
              <w:top w:val="single" w:sz="4" w:space="0" w:color="000000"/>
              <w:left w:val="single" w:sz="4" w:space="0" w:color="000000"/>
              <w:bottom w:val="single" w:sz="4" w:space="0" w:color="000000"/>
              <w:right w:val="single" w:sz="4" w:space="0" w:color="000000"/>
            </w:tcBorders>
            <w:vAlign w:val="center"/>
          </w:tcPr>
          <w:p w14:paraId="35D55C94" w14:textId="77777777" w:rsidR="005C5FB2" w:rsidRDefault="003A7E46">
            <w:pPr>
              <w:spacing w:after="0" w:line="240" w:lineRule="auto"/>
              <w:ind w:right="74"/>
              <w:jc w:val="center"/>
              <w:rPr>
                <w:rFonts w:ascii="Times New Roman" w:eastAsia="Times New Roman" w:hAnsi="Times New Roman" w:cs="Times New Roman"/>
                <w:sz w:val="20"/>
                <w:highlight w:val="yellow"/>
                <w:lang w:val="en-GB"/>
              </w:rPr>
            </w:pPr>
            <w:r>
              <w:rPr>
                <w:lang w:val="en-GB"/>
              </w:rPr>
              <w:t>H.S7</w:t>
            </w:r>
          </w:p>
        </w:tc>
      </w:tr>
      <w:tr w:rsidR="005C5FB2" w14:paraId="309F0C41" w14:textId="77777777">
        <w:trPr>
          <w:trHeight w:val="470"/>
        </w:trPr>
        <w:tc>
          <w:tcPr>
            <w:tcW w:w="810" w:type="dxa"/>
            <w:tcBorders>
              <w:top w:val="single" w:sz="4" w:space="0" w:color="000000"/>
              <w:left w:val="single" w:sz="4" w:space="0" w:color="000000"/>
              <w:bottom w:val="single" w:sz="4" w:space="0" w:color="000000"/>
              <w:right w:val="single" w:sz="4" w:space="0" w:color="000000"/>
            </w:tcBorders>
          </w:tcPr>
          <w:p w14:paraId="14847393"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K08</w:t>
            </w:r>
          </w:p>
        </w:tc>
        <w:tc>
          <w:tcPr>
            <w:tcW w:w="7145" w:type="dxa"/>
            <w:tcBorders>
              <w:top w:val="single" w:sz="4" w:space="0" w:color="000000"/>
              <w:left w:val="single" w:sz="4" w:space="0" w:color="000000"/>
              <w:bottom w:val="single" w:sz="4" w:space="0" w:color="000000"/>
              <w:right w:val="single" w:sz="4" w:space="0" w:color="000000"/>
            </w:tcBorders>
          </w:tcPr>
          <w:p w14:paraId="38528420" w14:textId="77777777" w:rsidR="005C5FB2" w:rsidRDefault="003A7E46">
            <w:pPr>
              <w:spacing w:after="0" w:line="240" w:lineRule="auto"/>
              <w:ind w:right="74"/>
              <w:rPr>
                <w:rFonts w:ascii="Times New Roman" w:eastAsia="Times New Roman" w:hAnsi="Times New Roman" w:cs="Times New Roman"/>
                <w:sz w:val="20"/>
                <w:highlight w:val="yellow"/>
                <w:lang w:val="en-GB"/>
              </w:rPr>
            </w:pPr>
            <w:r>
              <w:rPr>
                <w:rFonts w:ascii="Times New Roman" w:eastAsia="Times New Roman" w:hAnsi="Times New Roman" w:cs="Times New Roman"/>
                <w:sz w:val="20"/>
                <w:lang w:val="en-GB"/>
              </w:rPr>
              <w:t>conclude on the basis of own surveys and observations;</w:t>
            </w:r>
          </w:p>
        </w:tc>
        <w:tc>
          <w:tcPr>
            <w:tcW w:w="1684" w:type="dxa"/>
            <w:tcBorders>
              <w:top w:val="single" w:sz="4" w:space="0" w:color="000000"/>
              <w:left w:val="single" w:sz="4" w:space="0" w:color="000000"/>
              <w:bottom w:val="single" w:sz="4" w:space="0" w:color="000000"/>
              <w:right w:val="single" w:sz="4" w:space="0" w:color="000000"/>
            </w:tcBorders>
            <w:vAlign w:val="center"/>
          </w:tcPr>
          <w:p w14:paraId="50A3A288" w14:textId="77777777" w:rsidR="005C5FB2" w:rsidRDefault="003A7E46">
            <w:pPr>
              <w:spacing w:after="0" w:line="240" w:lineRule="auto"/>
              <w:ind w:right="74"/>
              <w:jc w:val="center"/>
              <w:rPr>
                <w:rFonts w:ascii="Times New Roman" w:eastAsia="Times New Roman" w:hAnsi="Times New Roman" w:cs="Times New Roman"/>
                <w:sz w:val="20"/>
                <w:highlight w:val="yellow"/>
                <w:lang w:val="en-GB"/>
              </w:rPr>
            </w:pPr>
            <w:r>
              <w:rPr>
                <w:lang w:val="en-GB"/>
              </w:rPr>
              <w:t>H.S8</w:t>
            </w:r>
          </w:p>
        </w:tc>
      </w:tr>
      <w:tr w:rsidR="005C5FB2" w14:paraId="341F87A2" w14:textId="77777777">
        <w:trPr>
          <w:trHeight w:val="470"/>
        </w:trPr>
        <w:tc>
          <w:tcPr>
            <w:tcW w:w="810" w:type="dxa"/>
            <w:tcBorders>
              <w:top w:val="single" w:sz="4" w:space="0" w:color="000000"/>
              <w:left w:val="single" w:sz="4" w:space="0" w:color="000000"/>
              <w:bottom w:val="single" w:sz="4" w:space="0" w:color="000000"/>
              <w:right w:val="single" w:sz="4" w:space="0" w:color="000000"/>
            </w:tcBorders>
          </w:tcPr>
          <w:p w14:paraId="60A5F313"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K09</w:t>
            </w:r>
          </w:p>
        </w:tc>
        <w:tc>
          <w:tcPr>
            <w:tcW w:w="7145" w:type="dxa"/>
            <w:tcBorders>
              <w:top w:val="single" w:sz="4" w:space="0" w:color="000000"/>
              <w:left w:val="single" w:sz="4" w:space="0" w:color="000000"/>
              <w:bottom w:val="single" w:sz="4" w:space="0" w:color="000000"/>
              <w:right w:val="single" w:sz="4" w:space="0" w:color="000000"/>
            </w:tcBorders>
          </w:tcPr>
          <w:p w14:paraId="596B1B75" w14:textId="77777777" w:rsidR="005C5FB2" w:rsidRDefault="003A7E46">
            <w:pPr>
              <w:spacing w:after="0" w:line="240" w:lineRule="auto"/>
              <w:ind w:right="74"/>
              <w:rPr>
                <w:rFonts w:ascii="Times New Roman" w:eastAsia="Times New Roman" w:hAnsi="Times New Roman" w:cs="Times New Roman"/>
                <w:sz w:val="20"/>
                <w:lang w:val="en-GB"/>
              </w:rPr>
            </w:pPr>
            <w:r>
              <w:rPr>
                <w:rFonts w:ascii="Times New Roman" w:eastAsia="Times New Roman" w:hAnsi="Times New Roman" w:cs="Times New Roman"/>
                <w:sz w:val="20"/>
                <w:lang w:val="en-GB"/>
              </w:rPr>
              <w:t>introduce rules of social conduct and teamwork to the group of specialists, including specialists</w:t>
            </w:r>
          </w:p>
          <w:p w14:paraId="7D09457F" w14:textId="77777777" w:rsidR="005C5FB2" w:rsidRDefault="003A7E46">
            <w:pPr>
              <w:spacing w:after="0" w:line="240" w:lineRule="auto"/>
              <w:ind w:right="74"/>
              <w:rPr>
                <w:rFonts w:ascii="Times New Roman" w:eastAsia="Times New Roman" w:hAnsi="Times New Roman" w:cs="Times New Roman"/>
                <w:sz w:val="20"/>
                <w:highlight w:val="yellow"/>
                <w:lang w:val="en-GB"/>
              </w:rPr>
            </w:pPr>
            <w:r>
              <w:rPr>
                <w:rFonts w:ascii="Times New Roman" w:eastAsia="Times New Roman" w:hAnsi="Times New Roman" w:cs="Times New Roman"/>
                <w:sz w:val="20"/>
                <w:lang w:val="en-GB"/>
              </w:rPr>
              <w:t>form other m</w:t>
            </w:r>
            <w:r>
              <w:rPr>
                <w:rFonts w:ascii="Times New Roman" w:eastAsia="Times New Roman" w:hAnsi="Times New Roman" w:cs="Times New Roman"/>
                <w:sz w:val="20"/>
                <w:lang w:val="en-GB"/>
              </w:rPr>
              <w:t>edical professions also in the multicultural and multinational environment;</w:t>
            </w:r>
          </w:p>
        </w:tc>
        <w:tc>
          <w:tcPr>
            <w:tcW w:w="1684" w:type="dxa"/>
            <w:tcBorders>
              <w:top w:val="single" w:sz="4" w:space="0" w:color="000000"/>
              <w:left w:val="single" w:sz="4" w:space="0" w:color="000000"/>
              <w:bottom w:val="single" w:sz="4" w:space="0" w:color="000000"/>
              <w:right w:val="single" w:sz="4" w:space="0" w:color="000000"/>
            </w:tcBorders>
            <w:vAlign w:val="center"/>
          </w:tcPr>
          <w:p w14:paraId="67BC0BDA" w14:textId="77777777" w:rsidR="005C5FB2" w:rsidRDefault="003A7E46">
            <w:pPr>
              <w:spacing w:after="0" w:line="240" w:lineRule="auto"/>
              <w:ind w:right="74"/>
              <w:jc w:val="center"/>
              <w:rPr>
                <w:rFonts w:ascii="Times New Roman" w:eastAsia="Times New Roman" w:hAnsi="Times New Roman" w:cs="Times New Roman"/>
                <w:sz w:val="20"/>
                <w:highlight w:val="yellow"/>
                <w:lang w:val="en-GB"/>
              </w:rPr>
            </w:pPr>
            <w:r>
              <w:rPr>
                <w:lang w:val="en-GB"/>
              </w:rPr>
              <w:t>H.S9</w:t>
            </w:r>
          </w:p>
        </w:tc>
      </w:tr>
      <w:tr w:rsidR="005C5FB2" w14:paraId="77F71AC1" w14:textId="77777777">
        <w:trPr>
          <w:trHeight w:val="470"/>
        </w:trPr>
        <w:tc>
          <w:tcPr>
            <w:tcW w:w="810" w:type="dxa"/>
            <w:tcBorders>
              <w:top w:val="single" w:sz="4" w:space="0" w:color="000000"/>
              <w:left w:val="single" w:sz="4" w:space="0" w:color="000000"/>
              <w:bottom w:val="single" w:sz="4" w:space="0" w:color="000000"/>
              <w:right w:val="single" w:sz="4" w:space="0" w:color="000000"/>
            </w:tcBorders>
          </w:tcPr>
          <w:p w14:paraId="38A318BC"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K10</w:t>
            </w:r>
          </w:p>
        </w:tc>
        <w:tc>
          <w:tcPr>
            <w:tcW w:w="7145" w:type="dxa"/>
            <w:tcBorders>
              <w:top w:val="single" w:sz="4" w:space="0" w:color="000000"/>
              <w:left w:val="single" w:sz="4" w:space="0" w:color="000000"/>
              <w:bottom w:val="single" w:sz="4" w:space="0" w:color="000000"/>
              <w:right w:val="single" w:sz="4" w:space="0" w:color="000000"/>
            </w:tcBorders>
          </w:tcPr>
          <w:p w14:paraId="63F8B7B1" w14:textId="77777777" w:rsidR="005C5FB2" w:rsidRDefault="003A7E46">
            <w:pPr>
              <w:spacing w:after="0" w:line="240" w:lineRule="auto"/>
              <w:ind w:right="74"/>
              <w:rPr>
                <w:rFonts w:ascii="Times New Roman" w:eastAsia="Times New Roman" w:hAnsi="Times New Roman" w:cs="Times New Roman"/>
                <w:sz w:val="20"/>
                <w:highlight w:val="yellow"/>
                <w:lang w:val="en-GB"/>
              </w:rPr>
            </w:pPr>
            <w:r>
              <w:rPr>
                <w:rFonts w:ascii="Times New Roman" w:eastAsia="Times New Roman" w:hAnsi="Times New Roman" w:cs="Times New Roman"/>
                <w:sz w:val="20"/>
                <w:lang w:val="en-GB"/>
              </w:rPr>
              <w:t>give opinions concerning various aspects of professional activity;</w:t>
            </w:r>
          </w:p>
        </w:tc>
        <w:tc>
          <w:tcPr>
            <w:tcW w:w="1684" w:type="dxa"/>
            <w:tcBorders>
              <w:top w:val="single" w:sz="4" w:space="0" w:color="000000"/>
              <w:left w:val="single" w:sz="4" w:space="0" w:color="000000"/>
              <w:bottom w:val="single" w:sz="4" w:space="0" w:color="000000"/>
              <w:right w:val="single" w:sz="4" w:space="0" w:color="000000"/>
            </w:tcBorders>
            <w:vAlign w:val="center"/>
          </w:tcPr>
          <w:p w14:paraId="57ABE182" w14:textId="77777777" w:rsidR="005C5FB2" w:rsidRDefault="003A7E46">
            <w:pPr>
              <w:spacing w:after="0" w:line="240" w:lineRule="auto"/>
              <w:ind w:right="74"/>
              <w:jc w:val="center"/>
              <w:rPr>
                <w:rFonts w:ascii="Times New Roman" w:eastAsia="Times New Roman" w:hAnsi="Times New Roman" w:cs="Times New Roman"/>
                <w:sz w:val="20"/>
                <w:highlight w:val="yellow"/>
                <w:lang w:val="en-GB"/>
              </w:rPr>
            </w:pPr>
            <w:r>
              <w:rPr>
                <w:lang w:val="en-GB"/>
              </w:rPr>
              <w:t>H.S10</w:t>
            </w:r>
          </w:p>
        </w:tc>
      </w:tr>
      <w:tr w:rsidR="005C5FB2" w14:paraId="5CD07C61" w14:textId="77777777">
        <w:trPr>
          <w:trHeight w:val="470"/>
        </w:trPr>
        <w:tc>
          <w:tcPr>
            <w:tcW w:w="810" w:type="dxa"/>
            <w:tcBorders>
              <w:top w:val="single" w:sz="4" w:space="0" w:color="000000"/>
              <w:left w:val="single" w:sz="4" w:space="0" w:color="000000"/>
              <w:bottom w:val="single" w:sz="4" w:space="0" w:color="000000"/>
              <w:right w:val="single" w:sz="4" w:space="0" w:color="000000"/>
            </w:tcBorders>
          </w:tcPr>
          <w:p w14:paraId="5DCA58D8" w14:textId="77777777" w:rsidR="005C5FB2" w:rsidRPr="0008603D" w:rsidRDefault="003A7E46">
            <w:pPr>
              <w:spacing w:after="0" w:line="240" w:lineRule="auto"/>
              <w:ind w:right="74"/>
              <w:jc w:val="center"/>
              <w:rPr>
                <w:rFonts w:ascii="Times New Roman" w:eastAsia="Times New Roman" w:hAnsi="Times New Roman" w:cs="Times New Roman"/>
                <w:sz w:val="20"/>
                <w:lang w:val="en-GB"/>
              </w:rPr>
            </w:pPr>
            <w:r w:rsidRPr="0008603D">
              <w:rPr>
                <w:rFonts w:ascii="Times New Roman" w:eastAsia="Times New Roman" w:hAnsi="Times New Roman" w:cs="Times New Roman"/>
                <w:sz w:val="20"/>
                <w:lang w:val="en-GB"/>
              </w:rPr>
              <w:t>K11</w:t>
            </w:r>
          </w:p>
        </w:tc>
        <w:tc>
          <w:tcPr>
            <w:tcW w:w="7145" w:type="dxa"/>
            <w:tcBorders>
              <w:top w:val="single" w:sz="4" w:space="0" w:color="000000"/>
              <w:left w:val="single" w:sz="4" w:space="0" w:color="000000"/>
              <w:bottom w:val="single" w:sz="4" w:space="0" w:color="000000"/>
              <w:right w:val="single" w:sz="4" w:space="0" w:color="000000"/>
            </w:tcBorders>
          </w:tcPr>
          <w:p w14:paraId="36BF448A" w14:textId="77777777" w:rsidR="005C5FB2" w:rsidRDefault="003A7E46">
            <w:pPr>
              <w:spacing w:after="0" w:line="240" w:lineRule="auto"/>
              <w:ind w:right="74"/>
              <w:rPr>
                <w:rFonts w:ascii="Times New Roman" w:eastAsia="Times New Roman" w:hAnsi="Times New Roman" w:cs="Times New Roman"/>
                <w:sz w:val="20"/>
                <w:highlight w:val="yellow"/>
                <w:lang w:val="en-GB"/>
              </w:rPr>
            </w:pPr>
            <w:r>
              <w:rPr>
                <w:rFonts w:ascii="Times New Roman" w:eastAsia="Times New Roman" w:hAnsi="Times New Roman" w:cs="Times New Roman"/>
                <w:sz w:val="20"/>
                <w:lang w:val="en-GB"/>
              </w:rPr>
              <w:t xml:space="preserve">take responsibility for own decisions made during professional activities including own </w:t>
            </w:r>
            <w:r>
              <w:rPr>
                <w:rFonts w:ascii="Times New Roman" w:eastAsia="Times New Roman" w:hAnsi="Times New Roman" w:cs="Times New Roman"/>
                <w:sz w:val="20"/>
                <w:lang w:val="en-GB"/>
              </w:rPr>
              <w:t>safety and safety of other people;</w:t>
            </w:r>
          </w:p>
        </w:tc>
        <w:tc>
          <w:tcPr>
            <w:tcW w:w="1684" w:type="dxa"/>
            <w:tcBorders>
              <w:top w:val="single" w:sz="4" w:space="0" w:color="000000"/>
              <w:left w:val="single" w:sz="4" w:space="0" w:color="000000"/>
              <w:bottom w:val="single" w:sz="4" w:space="0" w:color="000000"/>
              <w:right w:val="single" w:sz="4" w:space="0" w:color="000000"/>
            </w:tcBorders>
            <w:vAlign w:val="center"/>
          </w:tcPr>
          <w:p w14:paraId="62B53574" w14:textId="77777777" w:rsidR="005C5FB2" w:rsidRDefault="003A7E46">
            <w:pPr>
              <w:spacing w:after="0" w:line="240" w:lineRule="auto"/>
              <w:ind w:right="74"/>
              <w:jc w:val="center"/>
              <w:rPr>
                <w:rFonts w:ascii="Times New Roman" w:eastAsia="Times New Roman" w:hAnsi="Times New Roman" w:cs="Times New Roman"/>
                <w:sz w:val="20"/>
                <w:highlight w:val="yellow"/>
                <w:lang w:val="en-GB"/>
              </w:rPr>
            </w:pPr>
            <w:r>
              <w:rPr>
                <w:lang w:val="en-GB"/>
              </w:rPr>
              <w:t>H.S11</w:t>
            </w:r>
          </w:p>
        </w:tc>
      </w:tr>
    </w:tbl>
    <w:p w14:paraId="45407BE4" w14:textId="77777777" w:rsidR="005C5FB2" w:rsidRDefault="005C5FB2">
      <w:pPr>
        <w:rPr>
          <w:lang w:val="en-GB"/>
        </w:rPr>
      </w:pPr>
    </w:p>
    <w:tbl>
      <w:tblPr>
        <w:tblStyle w:val="TableGrid"/>
        <w:tblW w:w="9920" w:type="dxa"/>
        <w:tblInd w:w="-67" w:type="dxa"/>
        <w:tblCellMar>
          <w:top w:w="8" w:type="dxa"/>
          <w:left w:w="72" w:type="dxa"/>
        </w:tblCellMar>
        <w:tblLook w:val="04A0" w:firstRow="1" w:lastRow="0" w:firstColumn="1" w:lastColumn="0" w:noHBand="0" w:noVBand="1"/>
      </w:tblPr>
      <w:tblGrid>
        <w:gridCol w:w="1833"/>
        <w:gridCol w:w="375"/>
        <w:gridCol w:w="374"/>
        <w:gridCol w:w="496"/>
        <w:gridCol w:w="257"/>
        <w:gridCol w:w="372"/>
        <w:gridCol w:w="499"/>
        <w:gridCol w:w="256"/>
        <w:gridCol w:w="372"/>
        <w:gridCol w:w="402"/>
        <w:gridCol w:w="375"/>
        <w:gridCol w:w="375"/>
        <w:gridCol w:w="403"/>
        <w:gridCol w:w="374"/>
        <w:gridCol w:w="374"/>
        <w:gridCol w:w="401"/>
        <w:gridCol w:w="384"/>
        <w:gridCol w:w="365"/>
        <w:gridCol w:w="404"/>
        <w:gridCol w:w="374"/>
        <w:gridCol w:w="375"/>
        <w:gridCol w:w="480"/>
      </w:tblGrid>
      <w:tr w:rsidR="00025448" w:rsidRPr="0008603D" w14:paraId="346242E2" w14:textId="77777777">
        <w:trPr>
          <w:trHeight w:val="406"/>
        </w:trPr>
        <w:tc>
          <w:tcPr>
            <w:tcW w:w="9920" w:type="dxa"/>
            <w:gridSpan w:val="22"/>
            <w:tcBorders>
              <w:top w:val="single" w:sz="4" w:space="0" w:color="000000"/>
              <w:left w:val="single" w:sz="4" w:space="0" w:color="000000"/>
              <w:bottom w:val="single" w:sz="4" w:space="0" w:color="000000"/>
              <w:right w:val="single" w:sz="4" w:space="0" w:color="000000"/>
            </w:tcBorders>
            <w:vAlign w:val="center"/>
          </w:tcPr>
          <w:p w14:paraId="55DDADD2" w14:textId="77777777" w:rsidR="005C5FB2" w:rsidRPr="0008603D" w:rsidRDefault="003A7E46">
            <w:pPr>
              <w:spacing w:after="0" w:line="240" w:lineRule="auto"/>
              <w:ind w:left="36"/>
              <w:rPr>
                <w:color w:val="000000" w:themeColor="text1"/>
                <w:lang w:val="en-GB"/>
              </w:rPr>
            </w:pPr>
            <w:r w:rsidRPr="0008603D">
              <w:rPr>
                <w:rFonts w:ascii="Times New Roman" w:eastAsia="Times New Roman" w:hAnsi="Times New Roman" w:cs="Times New Roman"/>
                <w:b/>
                <w:color w:val="000000" w:themeColor="text1"/>
                <w:sz w:val="20"/>
                <w:lang w:val="en-GB"/>
              </w:rPr>
              <w:t>4.4.</w:t>
            </w:r>
            <w:r w:rsidRPr="0008603D">
              <w:rPr>
                <w:rFonts w:ascii="Arial" w:eastAsia="Arial" w:hAnsi="Arial" w:cs="Arial"/>
                <w:b/>
                <w:color w:val="000000" w:themeColor="text1"/>
                <w:sz w:val="20"/>
                <w:lang w:val="en-GB"/>
              </w:rPr>
              <w:t xml:space="preserve"> </w:t>
            </w:r>
            <w:r w:rsidRPr="0008603D">
              <w:rPr>
                <w:rFonts w:ascii="Times New Roman" w:eastAsia="Times New Roman" w:hAnsi="Times New Roman" w:cs="Times New Roman"/>
                <w:b/>
                <w:color w:val="000000" w:themeColor="text1"/>
                <w:sz w:val="20"/>
                <w:lang w:val="en-GB"/>
              </w:rPr>
              <w:t>Methods of assessment of the intended teaching outcomes</w:t>
            </w:r>
          </w:p>
        </w:tc>
      </w:tr>
      <w:tr w:rsidR="00025448" w:rsidRPr="00025448" w14:paraId="259E7B9D" w14:textId="77777777" w:rsidTr="00025448">
        <w:trPr>
          <w:trHeight w:val="295"/>
        </w:trPr>
        <w:tc>
          <w:tcPr>
            <w:tcW w:w="1833" w:type="dxa"/>
            <w:vMerge w:val="restart"/>
            <w:tcBorders>
              <w:top w:val="single" w:sz="4" w:space="0" w:color="000000"/>
              <w:left w:val="single" w:sz="4" w:space="0" w:color="000000"/>
              <w:bottom w:val="single" w:sz="4" w:space="0" w:color="000000"/>
              <w:right w:val="single" w:sz="4" w:space="0" w:color="000000"/>
            </w:tcBorders>
            <w:vAlign w:val="center"/>
          </w:tcPr>
          <w:p w14:paraId="38AC99AA" w14:textId="77777777" w:rsidR="005C5FB2" w:rsidRPr="0008603D" w:rsidRDefault="003A7E46">
            <w:pPr>
              <w:spacing w:after="0" w:line="240" w:lineRule="auto"/>
              <w:ind w:left="67" w:right="40"/>
              <w:jc w:val="center"/>
              <w:rPr>
                <w:color w:val="000000" w:themeColor="text1"/>
                <w:lang w:val="en-GB"/>
              </w:rPr>
            </w:pPr>
            <w:r w:rsidRPr="0008603D">
              <w:rPr>
                <w:rFonts w:ascii="Times New Roman" w:eastAsia="Times New Roman" w:hAnsi="Times New Roman" w:cs="Times New Roman"/>
                <w:b/>
                <w:color w:val="000000" w:themeColor="text1"/>
                <w:sz w:val="20"/>
                <w:lang w:val="en-GB"/>
              </w:rPr>
              <w:t>Teaching  outcomes</w:t>
            </w:r>
          </w:p>
          <w:p w14:paraId="508FE620" w14:textId="77777777" w:rsidR="005C5FB2" w:rsidRPr="0008603D" w:rsidRDefault="003A7E46">
            <w:pPr>
              <w:spacing w:after="0" w:line="240" w:lineRule="auto"/>
              <w:ind w:right="73"/>
              <w:jc w:val="center"/>
              <w:rPr>
                <w:color w:val="000000" w:themeColor="text1"/>
                <w:lang w:val="en-GB"/>
              </w:rPr>
            </w:pPr>
            <w:r w:rsidRPr="0008603D">
              <w:rPr>
                <w:rFonts w:ascii="Times New Roman" w:eastAsia="Times New Roman" w:hAnsi="Times New Roman" w:cs="Times New Roman"/>
                <w:b/>
                <w:i/>
                <w:color w:val="000000" w:themeColor="text1"/>
                <w:sz w:val="16"/>
                <w:lang w:val="en-GB"/>
              </w:rPr>
              <w:t>(code)</w:t>
            </w:r>
          </w:p>
        </w:tc>
        <w:tc>
          <w:tcPr>
            <w:tcW w:w="8087" w:type="dxa"/>
            <w:gridSpan w:val="21"/>
            <w:tcBorders>
              <w:top w:val="single" w:sz="4" w:space="0" w:color="000000"/>
              <w:left w:val="single" w:sz="4" w:space="0" w:color="000000"/>
              <w:bottom w:val="single" w:sz="4" w:space="0" w:color="000000"/>
              <w:right w:val="single" w:sz="4" w:space="0" w:color="000000"/>
            </w:tcBorders>
            <w:vAlign w:val="center"/>
          </w:tcPr>
          <w:p w14:paraId="3B7C2B86" w14:textId="77777777" w:rsidR="005C5FB2" w:rsidRPr="0008603D" w:rsidRDefault="003A7E46">
            <w:pPr>
              <w:spacing w:after="0" w:line="240" w:lineRule="auto"/>
              <w:ind w:right="75"/>
              <w:jc w:val="center"/>
              <w:rPr>
                <w:color w:val="000000" w:themeColor="text1"/>
                <w:lang w:val="en-GB"/>
              </w:rPr>
            </w:pPr>
            <w:r w:rsidRPr="0008603D">
              <w:rPr>
                <w:rFonts w:ascii="Times New Roman" w:eastAsia="Times New Roman" w:hAnsi="Times New Roman" w:cs="Times New Roman"/>
                <w:b/>
                <w:color w:val="000000" w:themeColor="text1"/>
                <w:sz w:val="20"/>
                <w:lang w:val="en-GB"/>
              </w:rPr>
              <w:t>Method of assessment (+/-)</w:t>
            </w:r>
          </w:p>
        </w:tc>
      </w:tr>
      <w:tr w:rsidR="00025448" w:rsidRPr="00025448" w14:paraId="08BA8318" w14:textId="77777777" w:rsidTr="00025448">
        <w:trPr>
          <w:trHeight w:val="387"/>
        </w:trPr>
        <w:tc>
          <w:tcPr>
            <w:tcW w:w="0" w:type="auto"/>
            <w:vMerge/>
            <w:tcBorders>
              <w:top w:val="nil"/>
              <w:left w:val="single" w:sz="4" w:space="0" w:color="000000"/>
              <w:bottom w:val="nil"/>
              <w:right w:val="single" w:sz="4" w:space="0" w:color="000000"/>
            </w:tcBorders>
            <w:vAlign w:val="center"/>
          </w:tcPr>
          <w:p w14:paraId="4BF8F7E6" w14:textId="77777777" w:rsidR="005C5FB2" w:rsidRPr="0008603D" w:rsidRDefault="005C5FB2">
            <w:pPr>
              <w:spacing w:after="0" w:line="240" w:lineRule="auto"/>
              <w:jc w:val="center"/>
              <w:rPr>
                <w:color w:val="000000" w:themeColor="text1"/>
                <w:lang w:val="en-GB"/>
              </w:rPr>
            </w:pPr>
          </w:p>
        </w:tc>
        <w:tc>
          <w:tcPr>
            <w:tcW w:w="1245" w:type="dxa"/>
            <w:gridSpan w:val="3"/>
            <w:tcBorders>
              <w:top w:val="single" w:sz="4" w:space="0" w:color="000000"/>
              <w:left w:val="single" w:sz="4" w:space="0" w:color="000000"/>
              <w:bottom w:val="single" w:sz="12" w:space="0" w:color="000000"/>
              <w:right w:val="single" w:sz="4" w:space="0" w:color="000000"/>
            </w:tcBorders>
            <w:shd w:val="clear" w:color="auto" w:fill="F2F2F2"/>
          </w:tcPr>
          <w:p w14:paraId="294AFF6F" w14:textId="77777777" w:rsidR="005C5FB2" w:rsidRPr="0008603D" w:rsidRDefault="003A7E46">
            <w:pPr>
              <w:spacing w:after="0" w:line="240" w:lineRule="auto"/>
              <w:ind w:right="71"/>
              <w:jc w:val="center"/>
              <w:rPr>
                <w:color w:val="000000" w:themeColor="text1"/>
                <w:lang w:val="en-GB"/>
              </w:rPr>
            </w:pPr>
            <w:r w:rsidRPr="0008603D">
              <w:rPr>
                <w:rFonts w:ascii="Times New Roman" w:eastAsia="Times New Roman" w:hAnsi="Times New Roman" w:cs="Times New Roman"/>
                <w:b/>
                <w:color w:val="000000" w:themeColor="text1"/>
                <w:sz w:val="16"/>
                <w:lang w:val="en-GB"/>
              </w:rPr>
              <w:t xml:space="preserve">Exam </w:t>
            </w:r>
          </w:p>
          <w:p w14:paraId="3D3606BD" w14:textId="77777777" w:rsidR="005C5FB2" w:rsidRPr="0008603D" w:rsidRDefault="003A7E46">
            <w:pPr>
              <w:spacing w:after="0" w:line="240" w:lineRule="auto"/>
              <w:ind w:right="75"/>
              <w:jc w:val="center"/>
              <w:rPr>
                <w:color w:val="000000" w:themeColor="text1"/>
                <w:lang w:val="en-GB"/>
              </w:rPr>
            </w:pPr>
            <w:r w:rsidRPr="0008603D">
              <w:rPr>
                <w:rFonts w:ascii="Times New Roman" w:eastAsia="Times New Roman" w:hAnsi="Times New Roman" w:cs="Times New Roman"/>
                <w:b/>
                <w:color w:val="000000" w:themeColor="text1"/>
                <w:sz w:val="16"/>
                <w:lang w:val="en-GB"/>
              </w:rPr>
              <w:t xml:space="preserve">oral/written* </w:t>
            </w:r>
          </w:p>
        </w:tc>
        <w:tc>
          <w:tcPr>
            <w:tcW w:w="1128" w:type="dxa"/>
            <w:gridSpan w:val="3"/>
            <w:tcBorders>
              <w:top w:val="single" w:sz="4" w:space="0" w:color="000000"/>
              <w:left w:val="single" w:sz="4" w:space="0" w:color="000000"/>
              <w:bottom w:val="single" w:sz="12" w:space="0" w:color="000000"/>
              <w:right w:val="single" w:sz="4" w:space="0" w:color="000000"/>
            </w:tcBorders>
            <w:vAlign w:val="center"/>
          </w:tcPr>
          <w:p w14:paraId="5CAD4A17" w14:textId="77777777" w:rsidR="005C5FB2" w:rsidRPr="0008603D" w:rsidRDefault="003A7E46">
            <w:pPr>
              <w:spacing w:after="0" w:line="240" w:lineRule="auto"/>
              <w:ind w:right="72"/>
              <w:jc w:val="center"/>
              <w:rPr>
                <w:color w:val="000000" w:themeColor="text1"/>
                <w:lang w:val="en-GB"/>
              </w:rPr>
            </w:pPr>
            <w:r w:rsidRPr="0008603D">
              <w:rPr>
                <w:rFonts w:ascii="Times New Roman" w:eastAsia="Times New Roman" w:hAnsi="Times New Roman" w:cs="Times New Roman"/>
                <w:b/>
                <w:color w:val="000000" w:themeColor="text1"/>
                <w:sz w:val="16"/>
                <w:lang w:val="en-GB"/>
              </w:rPr>
              <w:t xml:space="preserve">Test* </w:t>
            </w:r>
          </w:p>
        </w:tc>
        <w:tc>
          <w:tcPr>
            <w:tcW w:w="1030"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7F002E7E" w14:textId="77777777" w:rsidR="005C5FB2" w:rsidRPr="0008603D" w:rsidRDefault="003A7E46">
            <w:pPr>
              <w:spacing w:after="0" w:line="240" w:lineRule="auto"/>
              <w:ind w:right="73"/>
              <w:jc w:val="center"/>
              <w:rPr>
                <w:color w:val="000000" w:themeColor="text1"/>
                <w:lang w:val="en-GB"/>
              </w:rPr>
            </w:pPr>
            <w:r w:rsidRPr="0008603D">
              <w:rPr>
                <w:rFonts w:ascii="Times New Roman" w:eastAsia="Times New Roman" w:hAnsi="Times New Roman" w:cs="Times New Roman"/>
                <w:b/>
                <w:color w:val="000000" w:themeColor="text1"/>
                <w:sz w:val="16"/>
                <w:lang w:val="en-GB"/>
              </w:rPr>
              <w:t xml:space="preserve">Project* </w:t>
            </w:r>
          </w:p>
        </w:tc>
        <w:tc>
          <w:tcPr>
            <w:tcW w:w="1153" w:type="dxa"/>
            <w:gridSpan w:val="3"/>
            <w:tcBorders>
              <w:top w:val="single" w:sz="4" w:space="0" w:color="000000"/>
              <w:left w:val="single" w:sz="4" w:space="0" w:color="000000"/>
              <w:bottom w:val="single" w:sz="12" w:space="0" w:color="000000"/>
              <w:right w:val="single" w:sz="4" w:space="0" w:color="000000"/>
            </w:tcBorders>
          </w:tcPr>
          <w:p w14:paraId="45048552" w14:textId="77777777" w:rsidR="005C5FB2" w:rsidRPr="0008603D" w:rsidRDefault="003A7E46">
            <w:pPr>
              <w:spacing w:after="0" w:line="240" w:lineRule="auto"/>
              <w:ind w:left="212" w:right="214"/>
              <w:jc w:val="center"/>
              <w:rPr>
                <w:color w:val="000000" w:themeColor="text1"/>
                <w:lang w:val="en-GB"/>
              </w:rPr>
            </w:pPr>
            <w:r w:rsidRPr="0008603D">
              <w:rPr>
                <w:rFonts w:ascii="Times New Roman" w:eastAsia="Times New Roman" w:hAnsi="Times New Roman" w:cs="Times New Roman"/>
                <w:b/>
                <w:color w:val="000000" w:themeColor="text1"/>
                <w:sz w:val="16"/>
                <w:lang w:val="en-GB"/>
              </w:rPr>
              <w:t xml:space="preserve">Effort  in class* </w:t>
            </w:r>
          </w:p>
        </w:tc>
        <w:tc>
          <w:tcPr>
            <w:tcW w:w="1149"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597B63B1" w14:textId="77777777" w:rsidR="005C5FB2" w:rsidRPr="0008603D" w:rsidRDefault="003A7E46">
            <w:pPr>
              <w:spacing w:after="0" w:line="240" w:lineRule="auto"/>
              <w:ind w:right="71"/>
              <w:jc w:val="center"/>
              <w:rPr>
                <w:color w:val="000000" w:themeColor="text1"/>
                <w:lang w:val="en-GB"/>
              </w:rPr>
            </w:pPr>
            <w:r w:rsidRPr="0008603D">
              <w:rPr>
                <w:rFonts w:ascii="Times New Roman" w:eastAsia="Times New Roman" w:hAnsi="Times New Roman" w:cs="Times New Roman"/>
                <w:b/>
                <w:color w:val="000000" w:themeColor="text1"/>
                <w:sz w:val="16"/>
                <w:lang w:val="en-GB"/>
              </w:rPr>
              <w:t xml:space="preserve">Self-study* </w:t>
            </w:r>
          </w:p>
        </w:tc>
        <w:tc>
          <w:tcPr>
            <w:tcW w:w="1153" w:type="dxa"/>
            <w:gridSpan w:val="3"/>
            <w:tcBorders>
              <w:top w:val="single" w:sz="4" w:space="0" w:color="000000"/>
              <w:left w:val="single" w:sz="4" w:space="0" w:color="000000"/>
              <w:bottom w:val="single" w:sz="12" w:space="0" w:color="000000"/>
              <w:right w:val="single" w:sz="4" w:space="0" w:color="000000"/>
            </w:tcBorders>
            <w:vAlign w:val="center"/>
          </w:tcPr>
          <w:p w14:paraId="6DAC7363" w14:textId="77777777" w:rsidR="005C5FB2" w:rsidRPr="0008603D" w:rsidRDefault="003A7E46">
            <w:pPr>
              <w:spacing w:after="0" w:line="240" w:lineRule="auto"/>
              <w:ind w:right="67"/>
              <w:jc w:val="center"/>
              <w:rPr>
                <w:color w:val="000000" w:themeColor="text1"/>
                <w:lang w:val="en-GB"/>
              </w:rPr>
            </w:pPr>
            <w:r w:rsidRPr="0008603D">
              <w:rPr>
                <w:rFonts w:ascii="Times New Roman" w:eastAsia="Times New Roman" w:hAnsi="Times New Roman" w:cs="Times New Roman"/>
                <w:b/>
                <w:color w:val="000000" w:themeColor="text1"/>
                <w:sz w:val="16"/>
                <w:lang w:val="en-GB"/>
              </w:rPr>
              <w:t>Group</w:t>
            </w:r>
          </w:p>
          <w:p w14:paraId="0BD380FF" w14:textId="77777777" w:rsidR="005C5FB2" w:rsidRPr="0008603D" w:rsidRDefault="003A7E46">
            <w:pPr>
              <w:spacing w:after="0" w:line="240" w:lineRule="auto"/>
              <w:ind w:right="353"/>
              <w:jc w:val="center"/>
              <w:rPr>
                <w:color w:val="000000" w:themeColor="text1"/>
                <w:lang w:val="en-GB"/>
              </w:rPr>
            </w:pPr>
            <w:r w:rsidRPr="0008603D">
              <w:rPr>
                <w:rFonts w:ascii="Times New Roman" w:eastAsia="Times New Roman" w:hAnsi="Times New Roman" w:cs="Times New Roman"/>
                <w:b/>
                <w:color w:val="000000" w:themeColor="text1"/>
                <w:sz w:val="16"/>
                <w:lang w:val="en-GB"/>
              </w:rPr>
              <w:t>work*</w:t>
            </w:r>
          </w:p>
        </w:tc>
        <w:tc>
          <w:tcPr>
            <w:tcW w:w="1229"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4C087CFE" w14:textId="77777777" w:rsidR="005C5FB2" w:rsidRPr="0008603D" w:rsidRDefault="003A7E46">
            <w:pPr>
              <w:spacing w:after="0" w:line="240" w:lineRule="auto"/>
              <w:ind w:right="71"/>
              <w:jc w:val="center"/>
              <w:rPr>
                <w:rFonts w:ascii="Times New Roman" w:eastAsia="Times New Roman" w:hAnsi="Times New Roman" w:cs="Times New Roman"/>
                <w:b/>
                <w:color w:val="000000" w:themeColor="text1"/>
                <w:sz w:val="16"/>
                <w:lang w:val="en-GB"/>
              </w:rPr>
            </w:pPr>
            <w:r w:rsidRPr="0008603D">
              <w:rPr>
                <w:rFonts w:ascii="Times New Roman" w:eastAsia="Times New Roman" w:hAnsi="Times New Roman" w:cs="Times New Roman"/>
                <w:b/>
                <w:color w:val="000000" w:themeColor="text1"/>
                <w:sz w:val="16"/>
                <w:lang w:val="en-GB"/>
              </w:rPr>
              <w:t>Others*</w:t>
            </w:r>
          </w:p>
          <w:p w14:paraId="7CB00B9D" w14:textId="77777777" w:rsidR="005C5FB2" w:rsidRPr="0008603D" w:rsidRDefault="003A7E46">
            <w:pPr>
              <w:spacing w:after="0" w:line="240" w:lineRule="auto"/>
              <w:ind w:right="71"/>
              <w:jc w:val="center"/>
              <w:rPr>
                <w:color w:val="000000" w:themeColor="text1"/>
                <w:lang w:val="en-GB"/>
              </w:rPr>
            </w:pPr>
            <w:r w:rsidRPr="0008603D">
              <w:rPr>
                <w:rFonts w:ascii="Times New Roman" w:eastAsia="Times New Roman" w:hAnsi="Times New Roman" w:cs="Times New Roman"/>
                <w:b/>
                <w:color w:val="000000" w:themeColor="text1"/>
                <w:sz w:val="16"/>
                <w:lang w:val="en-GB"/>
              </w:rPr>
              <w:t>Observation</w:t>
            </w:r>
          </w:p>
        </w:tc>
      </w:tr>
      <w:tr w:rsidR="00025448" w:rsidRPr="00025448" w14:paraId="6E92724A" w14:textId="77777777" w:rsidTr="00025448">
        <w:trPr>
          <w:trHeight w:val="388"/>
        </w:trPr>
        <w:tc>
          <w:tcPr>
            <w:tcW w:w="0" w:type="auto"/>
            <w:vMerge/>
            <w:tcBorders>
              <w:top w:val="nil"/>
              <w:left w:val="single" w:sz="4" w:space="0" w:color="000000"/>
              <w:bottom w:val="nil"/>
              <w:right w:val="single" w:sz="4" w:space="0" w:color="000000"/>
            </w:tcBorders>
            <w:vAlign w:val="center"/>
          </w:tcPr>
          <w:p w14:paraId="7643E956" w14:textId="77777777" w:rsidR="005C5FB2" w:rsidRPr="0008603D" w:rsidRDefault="005C5FB2">
            <w:pPr>
              <w:spacing w:after="0" w:line="240" w:lineRule="auto"/>
              <w:jc w:val="center"/>
              <w:rPr>
                <w:color w:val="000000" w:themeColor="text1"/>
                <w:lang w:val="en-GB"/>
              </w:rPr>
            </w:pPr>
          </w:p>
        </w:tc>
        <w:tc>
          <w:tcPr>
            <w:tcW w:w="1245" w:type="dxa"/>
            <w:gridSpan w:val="3"/>
            <w:tcBorders>
              <w:top w:val="single" w:sz="12" w:space="0" w:color="000000"/>
              <w:left w:val="single" w:sz="4" w:space="0" w:color="000000"/>
              <w:bottom w:val="single" w:sz="4" w:space="0" w:color="000000"/>
              <w:right w:val="single" w:sz="4" w:space="0" w:color="000000"/>
            </w:tcBorders>
            <w:shd w:val="clear" w:color="auto" w:fill="F2F2F2"/>
          </w:tcPr>
          <w:p w14:paraId="265B7C3C" w14:textId="77777777" w:rsidR="005C5FB2" w:rsidRPr="0008603D" w:rsidRDefault="003A7E46">
            <w:pPr>
              <w:spacing w:after="0" w:line="240" w:lineRule="auto"/>
              <w:ind w:left="52" w:right="87"/>
              <w:jc w:val="center"/>
              <w:rPr>
                <w:color w:val="000000" w:themeColor="text1"/>
                <w:lang w:val="en-GB"/>
              </w:rPr>
            </w:pPr>
            <w:r w:rsidRPr="0008603D">
              <w:rPr>
                <w:rFonts w:ascii="Times New Roman" w:eastAsia="Times New Roman" w:hAnsi="Times New Roman" w:cs="Times New Roman"/>
                <w:b/>
                <w:i/>
                <w:color w:val="000000" w:themeColor="text1"/>
                <w:sz w:val="16"/>
                <w:lang w:val="en-GB"/>
              </w:rPr>
              <w:t xml:space="preserve">Form of classes </w:t>
            </w:r>
          </w:p>
        </w:tc>
        <w:tc>
          <w:tcPr>
            <w:tcW w:w="1128" w:type="dxa"/>
            <w:gridSpan w:val="3"/>
            <w:tcBorders>
              <w:top w:val="single" w:sz="12" w:space="0" w:color="000000"/>
              <w:left w:val="single" w:sz="4" w:space="0" w:color="000000"/>
              <w:bottom w:val="single" w:sz="4" w:space="0" w:color="000000"/>
              <w:right w:val="single" w:sz="4" w:space="0" w:color="000000"/>
            </w:tcBorders>
          </w:tcPr>
          <w:p w14:paraId="1EB9C42B" w14:textId="77777777" w:rsidR="005C5FB2" w:rsidRPr="0008603D" w:rsidRDefault="003A7E46">
            <w:pPr>
              <w:spacing w:after="0" w:line="240" w:lineRule="auto"/>
              <w:ind w:right="28"/>
              <w:jc w:val="center"/>
              <w:rPr>
                <w:color w:val="000000" w:themeColor="text1"/>
                <w:lang w:val="en-GB"/>
              </w:rPr>
            </w:pPr>
            <w:r w:rsidRPr="0008603D">
              <w:rPr>
                <w:rFonts w:ascii="Times New Roman" w:eastAsia="Times New Roman" w:hAnsi="Times New Roman" w:cs="Times New Roman"/>
                <w:b/>
                <w:i/>
                <w:color w:val="000000" w:themeColor="text1"/>
                <w:sz w:val="16"/>
                <w:lang w:val="en-GB"/>
              </w:rPr>
              <w:t xml:space="preserve">Form of classes </w:t>
            </w:r>
          </w:p>
        </w:tc>
        <w:tc>
          <w:tcPr>
            <w:tcW w:w="1030" w:type="dxa"/>
            <w:gridSpan w:val="3"/>
            <w:tcBorders>
              <w:top w:val="single" w:sz="12" w:space="0" w:color="000000"/>
              <w:left w:val="single" w:sz="4" w:space="0" w:color="000000"/>
              <w:bottom w:val="single" w:sz="4" w:space="0" w:color="000000"/>
              <w:right w:val="single" w:sz="4" w:space="0" w:color="000000"/>
            </w:tcBorders>
            <w:shd w:val="clear" w:color="auto" w:fill="F2F2F2"/>
          </w:tcPr>
          <w:p w14:paraId="57A76C34" w14:textId="77777777" w:rsidR="005C5FB2" w:rsidRPr="0008603D" w:rsidRDefault="003A7E46">
            <w:pPr>
              <w:spacing w:after="0" w:line="240" w:lineRule="auto"/>
              <w:jc w:val="center"/>
              <w:rPr>
                <w:color w:val="000000" w:themeColor="text1"/>
                <w:lang w:val="en-GB"/>
              </w:rPr>
            </w:pPr>
            <w:r w:rsidRPr="0008603D">
              <w:rPr>
                <w:rFonts w:ascii="Times New Roman" w:eastAsia="Times New Roman" w:hAnsi="Times New Roman" w:cs="Times New Roman"/>
                <w:b/>
                <w:i/>
                <w:color w:val="000000" w:themeColor="text1"/>
                <w:sz w:val="16"/>
                <w:lang w:val="en-GB"/>
              </w:rPr>
              <w:t>Form of classes</w:t>
            </w:r>
            <w:r w:rsidRPr="0008603D">
              <w:rPr>
                <w:rFonts w:ascii="Times New Roman" w:eastAsia="Times New Roman" w:hAnsi="Times New Roman" w:cs="Times New Roman"/>
                <w:color w:val="000000" w:themeColor="text1"/>
                <w:sz w:val="20"/>
                <w:lang w:val="en-GB"/>
              </w:rPr>
              <w:t xml:space="preserve"> </w:t>
            </w:r>
          </w:p>
        </w:tc>
        <w:tc>
          <w:tcPr>
            <w:tcW w:w="1153" w:type="dxa"/>
            <w:gridSpan w:val="3"/>
            <w:tcBorders>
              <w:top w:val="single" w:sz="12" w:space="0" w:color="000000"/>
              <w:left w:val="single" w:sz="4" w:space="0" w:color="000000"/>
              <w:bottom w:val="single" w:sz="4" w:space="0" w:color="000000"/>
              <w:right w:val="single" w:sz="4" w:space="0" w:color="000000"/>
            </w:tcBorders>
          </w:tcPr>
          <w:p w14:paraId="4CEEE4C6" w14:textId="77777777" w:rsidR="005C5FB2" w:rsidRPr="0008603D" w:rsidRDefault="003A7E46">
            <w:pPr>
              <w:spacing w:after="0" w:line="240" w:lineRule="auto"/>
              <w:ind w:right="28"/>
              <w:jc w:val="center"/>
              <w:rPr>
                <w:color w:val="000000" w:themeColor="text1"/>
                <w:lang w:val="en-GB"/>
              </w:rPr>
            </w:pPr>
            <w:r w:rsidRPr="0008603D">
              <w:rPr>
                <w:rFonts w:ascii="Times New Roman" w:eastAsia="Times New Roman" w:hAnsi="Times New Roman" w:cs="Times New Roman"/>
                <w:b/>
                <w:i/>
                <w:color w:val="000000" w:themeColor="text1"/>
                <w:sz w:val="16"/>
                <w:lang w:val="en-GB"/>
              </w:rPr>
              <w:t>Form of classes</w:t>
            </w:r>
            <w:r w:rsidRPr="0008603D">
              <w:rPr>
                <w:rFonts w:ascii="Times New Roman" w:eastAsia="Times New Roman" w:hAnsi="Times New Roman" w:cs="Times New Roman"/>
                <w:color w:val="000000" w:themeColor="text1"/>
                <w:sz w:val="20"/>
                <w:lang w:val="en-GB"/>
              </w:rPr>
              <w:t xml:space="preserve"> </w:t>
            </w:r>
          </w:p>
        </w:tc>
        <w:tc>
          <w:tcPr>
            <w:tcW w:w="1149" w:type="dxa"/>
            <w:gridSpan w:val="3"/>
            <w:tcBorders>
              <w:top w:val="single" w:sz="12" w:space="0" w:color="000000"/>
              <w:left w:val="single" w:sz="4" w:space="0" w:color="000000"/>
              <w:bottom w:val="single" w:sz="4" w:space="0" w:color="000000"/>
              <w:right w:val="single" w:sz="4" w:space="0" w:color="000000"/>
            </w:tcBorders>
            <w:shd w:val="clear" w:color="auto" w:fill="F2F2F2"/>
          </w:tcPr>
          <w:p w14:paraId="03CB70A0" w14:textId="77777777" w:rsidR="005C5FB2" w:rsidRPr="0008603D" w:rsidRDefault="003A7E46">
            <w:pPr>
              <w:spacing w:after="0" w:line="240" w:lineRule="auto"/>
              <w:ind w:right="26"/>
              <w:jc w:val="center"/>
              <w:rPr>
                <w:color w:val="000000" w:themeColor="text1"/>
                <w:lang w:val="en-GB"/>
              </w:rPr>
            </w:pPr>
            <w:r w:rsidRPr="0008603D">
              <w:rPr>
                <w:rFonts w:ascii="Times New Roman" w:eastAsia="Times New Roman" w:hAnsi="Times New Roman" w:cs="Times New Roman"/>
                <w:b/>
                <w:i/>
                <w:color w:val="000000" w:themeColor="text1"/>
                <w:sz w:val="16"/>
                <w:lang w:val="en-GB"/>
              </w:rPr>
              <w:t>Form of classes</w:t>
            </w:r>
            <w:r w:rsidRPr="0008603D">
              <w:rPr>
                <w:rFonts w:ascii="Times New Roman" w:eastAsia="Times New Roman" w:hAnsi="Times New Roman" w:cs="Times New Roman"/>
                <w:color w:val="000000" w:themeColor="text1"/>
                <w:sz w:val="20"/>
                <w:lang w:val="en-GB"/>
              </w:rPr>
              <w:t xml:space="preserve"> </w:t>
            </w:r>
          </w:p>
        </w:tc>
        <w:tc>
          <w:tcPr>
            <w:tcW w:w="1153" w:type="dxa"/>
            <w:gridSpan w:val="3"/>
            <w:tcBorders>
              <w:top w:val="single" w:sz="12" w:space="0" w:color="000000"/>
              <w:left w:val="single" w:sz="4" w:space="0" w:color="000000"/>
              <w:bottom w:val="single" w:sz="4" w:space="0" w:color="000000"/>
              <w:right w:val="single" w:sz="4" w:space="0" w:color="000000"/>
            </w:tcBorders>
            <w:vAlign w:val="center"/>
          </w:tcPr>
          <w:p w14:paraId="2EAC64CC" w14:textId="77777777" w:rsidR="005C5FB2" w:rsidRPr="0008603D" w:rsidRDefault="003A7E46">
            <w:pPr>
              <w:spacing w:after="0" w:line="240" w:lineRule="auto"/>
              <w:ind w:right="27"/>
              <w:jc w:val="center"/>
              <w:rPr>
                <w:color w:val="000000" w:themeColor="text1"/>
                <w:lang w:val="en-GB"/>
              </w:rPr>
            </w:pPr>
            <w:r w:rsidRPr="0008603D">
              <w:rPr>
                <w:rFonts w:ascii="Times New Roman" w:eastAsia="Times New Roman" w:hAnsi="Times New Roman" w:cs="Times New Roman"/>
                <w:b/>
                <w:i/>
                <w:color w:val="000000" w:themeColor="text1"/>
                <w:sz w:val="16"/>
                <w:lang w:val="en-GB"/>
              </w:rPr>
              <w:t>Form of classes</w:t>
            </w:r>
          </w:p>
        </w:tc>
        <w:tc>
          <w:tcPr>
            <w:tcW w:w="1229" w:type="dxa"/>
            <w:gridSpan w:val="3"/>
            <w:tcBorders>
              <w:top w:val="single" w:sz="12" w:space="0" w:color="000000"/>
              <w:left w:val="single" w:sz="4" w:space="0" w:color="000000"/>
              <w:bottom w:val="single" w:sz="4" w:space="0" w:color="000000"/>
              <w:right w:val="single" w:sz="4" w:space="0" w:color="000000"/>
            </w:tcBorders>
            <w:shd w:val="clear" w:color="auto" w:fill="F2F2F2"/>
            <w:vAlign w:val="center"/>
          </w:tcPr>
          <w:p w14:paraId="26A3A234" w14:textId="77777777" w:rsidR="005C5FB2" w:rsidRPr="0008603D" w:rsidRDefault="003A7E46">
            <w:pPr>
              <w:spacing w:after="0" w:line="240" w:lineRule="auto"/>
              <w:ind w:right="10"/>
              <w:jc w:val="center"/>
              <w:rPr>
                <w:color w:val="000000" w:themeColor="text1"/>
                <w:lang w:val="en-GB"/>
              </w:rPr>
            </w:pPr>
            <w:r w:rsidRPr="0008603D">
              <w:rPr>
                <w:rFonts w:ascii="Times New Roman" w:eastAsia="Times New Roman" w:hAnsi="Times New Roman" w:cs="Times New Roman"/>
                <w:b/>
                <w:i/>
                <w:color w:val="000000" w:themeColor="text1"/>
                <w:sz w:val="16"/>
                <w:lang w:val="en-GB"/>
              </w:rPr>
              <w:t>Form of classes</w:t>
            </w:r>
          </w:p>
        </w:tc>
      </w:tr>
      <w:tr w:rsidR="00025448" w:rsidRPr="00025448" w14:paraId="0218D76B" w14:textId="77777777" w:rsidTr="00025448">
        <w:trPr>
          <w:trHeight w:val="479"/>
        </w:trPr>
        <w:tc>
          <w:tcPr>
            <w:tcW w:w="0" w:type="auto"/>
            <w:vMerge/>
            <w:tcBorders>
              <w:top w:val="nil"/>
              <w:left w:val="single" w:sz="4" w:space="0" w:color="000000"/>
              <w:bottom w:val="single" w:sz="4" w:space="0" w:color="000000"/>
              <w:right w:val="single" w:sz="4" w:space="0" w:color="000000"/>
            </w:tcBorders>
            <w:vAlign w:val="center"/>
          </w:tcPr>
          <w:p w14:paraId="03377314" w14:textId="77777777" w:rsidR="005C5FB2" w:rsidRPr="0008603D" w:rsidRDefault="005C5FB2">
            <w:pPr>
              <w:spacing w:after="0" w:line="240" w:lineRule="auto"/>
              <w:jc w:val="center"/>
              <w:rPr>
                <w:color w:val="000000" w:themeColor="text1"/>
                <w:lang w:val="en-GB"/>
              </w:rPr>
            </w:pPr>
          </w:p>
        </w:tc>
        <w:tc>
          <w:tcPr>
            <w:tcW w:w="375"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14672DA" w14:textId="77777777" w:rsidR="005C5FB2" w:rsidRPr="0008603D" w:rsidRDefault="003A7E46">
            <w:pPr>
              <w:spacing w:after="0" w:line="240" w:lineRule="auto"/>
              <w:ind w:left="61"/>
              <w:rPr>
                <w:color w:val="000000" w:themeColor="text1"/>
                <w:lang w:val="en-GB"/>
              </w:rPr>
            </w:pPr>
            <w:r w:rsidRPr="0008603D">
              <w:rPr>
                <w:rFonts w:ascii="Times New Roman" w:eastAsia="Times New Roman" w:hAnsi="Times New Roman" w:cs="Times New Roman"/>
                <w:i/>
                <w:color w:val="000000" w:themeColor="text1"/>
                <w:sz w:val="20"/>
                <w:lang w:val="en-GB"/>
              </w:rPr>
              <w:t xml:space="preserve">L </w:t>
            </w:r>
          </w:p>
        </w:tc>
        <w:tc>
          <w:tcPr>
            <w:tcW w:w="37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6B0CB99" w14:textId="77777777" w:rsidR="005C5FB2" w:rsidRPr="0008603D" w:rsidRDefault="003A7E46">
            <w:pPr>
              <w:spacing w:after="0" w:line="240" w:lineRule="auto"/>
              <w:ind w:left="50"/>
              <w:rPr>
                <w:color w:val="000000" w:themeColor="text1"/>
                <w:lang w:val="en-GB"/>
              </w:rPr>
            </w:pPr>
            <w:r w:rsidRPr="0008603D">
              <w:rPr>
                <w:rFonts w:ascii="Times New Roman" w:eastAsia="Times New Roman" w:hAnsi="Times New Roman" w:cs="Times New Roman"/>
                <w:i/>
                <w:color w:val="000000" w:themeColor="text1"/>
                <w:sz w:val="20"/>
                <w:lang w:val="en-GB"/>
              </w:rPr>
              <w:t xml:space="preserve">C </w:t>
            </w:r>
          </w:p>
        </w:tc>
        <w:tc>
          <w:tcPr>
            <w:tcW w:w="496"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77F721C" w14:textId="28234B0A" w:rsidR="005C5FB2" w:rsidRPr="0008603D" w:rsidRDefault="00025448">
            <w:pPr>
              <w:spacing w:after="0" w:line="240" w:lineRule="auto"/>
              <w:ind w:left="82"/>
              <w:rPr>
                <w:color w:val="000000" w:themeColor="text1"/>
                <w:lang w:val="en-GB"/>
              </w:rPr>
            </w:pPr>
            <w:r w:rsidRPr="0008603D">
              <w:rPr>
                <w:rFonts w:ascii="Times New Roman" w:eastAsia="Times New Roman" w:hAnsi="Times New Roman" w:cs="Times New Roman"/>
                <w:i/>
                <w:color w:val="000000" w:themeColor="text1"/>
                <w:sz w:val="20"/>
                <w:lang w:val="en-GB"/>
              </w:rPr>
              <w:t>CP</w:t>
            </w:r>
          </w:p>
        </w:tc>
        <w:tc>
          <w:tcPr>
            <w:tcW w:w="257" w:type="dxa"/>
            <w:tcBorders>
              <w:top w:val="single" w:sz="4" w:space="0" w:color="000000"/>
              <w:left w:val="single" w:sz="4" w:space="0" w:color="000000"/>
              <w:bottom w:val="single" w:sz="12" w:space="0" w:color="000000"/>
              <w:right w:val="single" w:sz="4" w:space="0" w:color="000000"/>
            </w:tcBorders>
            <w:vAlign w:val="center"/>
          </w:tcPr>
          <w:p w14:paraId="7F497876" w14:textId="77777777" w:rsidR="005C5FB2" w:rsidRPr="0008603D" w:rsidRDefault="003A7E46">
            <w:pPr>
              <w:spacing w:after="0" w:line="240" w:lineRule="auto"/>
              <w:ind w:left="37"/>
              <w:rPr>
                <w:color w:val="000000" w:themeColor="text1"/>
                <w:lang w:val="en-GB"/>
              </w:rPr>
            </w:pPr>
            <w:r w:rsidRPr="0008603D">
              <w:rPr>
                <w:rFonts w:ascii="Times New Roman" w:eastAsia="Times New Roman" w:hAnsi="Times New Roman" w:cs="Times New Roman"/>
                <w:i/>
                <w:color w:val="000000" w:themeColor="text1"/>
                <w:sz w:val="20"/>
                <w:lang w:val="en-GB"/>
              </w:rPr>
              <w:t xml:space="preserve">L </w:t>
            </w:r>
          </w:p>
        </w:tc>
        <w:tc>
          <w:tcPr>
            <w:tcW w:w="372" w:type="dxa"/>
            <w:tcBorders>
              <w:top w:val="single" w:sz="4" w:space="0" w:color="000000"/>
              <w:left w:val="single" w:sz="4" w:space="0" w:color="000000"/>
              <w:bottom w:val="single" w:sz="12" w:space="0" w:color="000000"/>
              <w:right w:val="single" w:sz="4" w:space="0" w:color="000000"/>
            </w:tcBorders>
            <w:vAlign w:val="center"/>
          </w:tcPr>
          <w:p w14:paraId="409F468C" w14:textId="77777777" w:rsidR="005C5FB2" w:rsidRPr="0008603D" w:rsidRDefault="003A7E46">
            <w:pPr>
              <w:spacing w:after="0" w:line="240" w:lineRule="auto"/>
              <w:ind w:left="50"/>
              <w:rPr>
                <w:color w:val="000000" w:themeColor="text1"/>
                <w:lang w:val="en-GB"/>
              </w:rPr>
            </w:pPr>
            <w:r w:rsidRPr="0008603D">
              <w:rPr>
                <w:rFonts w:ascii="Times New Roman" w:eastAsia="Times New Roman" w:hAnsi="Times New Roman" w:cs="Times New Roman"/>
                <w:i/>
                <w:color w:val="000000" w:themeColor="text1"/>
                <w:sz w:val="20"/>
                <w:lang w:val="en-GB"/>
              </w:rPr>
              <w:t xml:space="preserve">C </w:t>
            </w:r>
          </w:p>
        </w:tc>
        <w:tc>
          <w:tcPr>
            <w:tcW w:w="499" w:type="dxa"/>
            <w:tcBorders>
              <w:top w:val="single" w:sz="4" w:space="0" w:color="000000"/>
              <w:left w:val="single" w:sz="4" w:space="0" w:color="000000"/>
              <w:bottom w:val="single" w:sz="12" w:space="0" w:color="000000"/>
              <w:right w:val="single" w:sz="4" w:space="0" w:color="000000"/>
            </w:tcBorders>
            <w:vAlign w:val="center"/>
          </w:tcPr>
          <w:p w14:paraId="3962301E" w14:textId="43BB2523" w:rsidR="005C5FB2" w:rsidRPr="0008603D" w:rsidRDefault="00025448">
            <w:pPr>
              <w:spacing w:after="0" w:line="240" w:lineRule="auto"/>
              <w:ind w:left="84"/>
              <w:rPr>
                <w:color w:val="000000" w:themeColor="text1"/>
                <w:lang w:val="en-GB"/>
              </w:rPr>
            </w:pPr>
            <w:r w:rsidRPr="0008603D">
              <w:rPr>
                <w:rFonts w:ascii="Times New Roman" w:eastAsia="Times New Roman" w:hAnsi="Times New Roman" w:cs="Times New Roman"/>
                <w:i/>
                <w:color w:val="000000" w:themeColor="text1"/>
                <w:sz w:val="20"/>
                <w:lang w:val="en-GB"/>
              </w:rPr>
              <w:t xml:space="preserve">CP </w:t>
            </w:r>
          </w:p>
        </w:tc>
        <w:tc>
          <w:tcPr>
            <w:tcW w:w="256"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6DCBEC7" w14:textId="77777777" w:rsidR="005C5FB2" w:rsidRPr="0008603D" w:rsidRDefault="003A7E46">
            <w:pPr>
              <w:spacing w:after="0" w:line="240" w:lineRule="auto"/>
              <w:ind w:left="36"/>
              <w:rPr>
                <w:color w:val="000000" w:themeColor="text1"/>
                <w:lang w:val="en-GB"/>
              </w:rPr>
            </w:pPr>
            <w:r w:rsidRPr="0008603D">
              <w:rPr>
                <w:rFonts w:ascii="Times New Roman" w:eastAsia="Times New Roman" w:hAnsi="Times New Roman" w:cs="Times New Roman"/>
                <w:i/>
                <w:color w:val="000000" w:themeColor="text1"/>
                <w:sz w:val="20"/>
                <w:lang w:val="en-GB"/>
              </w:rPr>
              <w:t xml:space="preserve">L </w:t>
            </w:r>
          </w:p>
        </w:tc>
        <w:tc>
          <w:tcPr>
            <w:tcW w:w="372"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D8F7D88" w14:textId="77777777" w:rsidR="005C5FB2" w:rsidRPr="0008603D" w:rsidRDefault="003A7E46">
            <w:pPr>
              <w:spacing w:after="0" w:line="240" w:lineRule="auto"/>
              <w:ind w:left="50"/>
              <w:rPr>
                <w:color w:val="000000" w:themeColor="text1"/>
                <w:lang w:val="en-GB"/>
              </w:rPr>
            </w:pPr>
            <w:r w:rsidRPr="0008603D">
              <w:rPr>
                <w:rFonts w:ascii="Times New Roman" w:eastAsia="Times New Roman" w:hAnsi="Times New Roman" w:cs="Times New Roman"/>
                <w:i/>
                <w:color w:val="000000" w:themeColor="text1"/>
                <w:sz w:val="20"/>
                <w:lang w:val="en-GB"/>
              </w:rPr>
              <w:t xml:space="preserve">C </w:t>
            </w:r>
          </w:p>
        </w:tc>
        <w:tc>
          <w:tcPr>
            <w:tcW w:w="402"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4CFAECF" w14:textId="36E7569E" w:rsidR="005C5FB2" w:rsidRPr="0008603D" w:rsidRDefault="00025448">
            <w:pPr>
              <w:spacing w:after="0" w:line="240" w:lineRule="auto"/>
              <w:ind w:right="74"/>
              <w:jc w:val="center"/>
              <w:rPr>
                <w:color w:val="000000" w:themeColor="text1"/>
                <w:lang w:val="en-GB"/>
              </w:rPr>
            </w:pPr>
            <w:r w:rsidRPr="0008603D">
              <w:rPr>
                <w:rFonts w:ascii="Times New Roman" w:eastAsia="Times New Roman" w:hAnsi="Times New Roman" w:cs="Times New Roman"/>
                <w:i/>
                <w:color w:val="000000" w:themeColor="text1"/>
                <w:sz w:val="20"/>
                <w:lang w:val="en-GB"/>
              </w:rPr>
              <w:t xml:space="preserve">CP </w:t>
            </w:r>
          </w:p>
        </w:tc>
        <w:tc>
          <w:tcPr>
            <w:tcW w:w="375" w:type="dxa"/>
            <w:tcBorders>
              <w:top w:val="single" w:sz="4" w:space="0" w:color="000000"/>
              <w:left w:val="single" w:sz="4" w:space="0" w:color="000000"/>
              <w:bottom w:val="single" w:sz="12" w:space="0" w:color="000000"/>
              <w:right w:val="single" w:sz="4" w:space="0" w:color="000000"/>
            </w:tcBorders>
            <w:vAlign w:val="center"/>
          </w:tcPr>
          <w:p w14:paraId="0E722454" w14:textId="77777777" w:rsidR="005C5FB2" w:rsidRPr="0008603D" w:rsidRDefault="003A7E46">
            <w:pPr>
              <w:spacing w:after="0" w:line="240" w:lineRule="auto"/>
              <w:ind w:left="64"/>
              <w:rPr>
                <w:color w:val="000000" w:themeColor="text1"/>
                <w:lang w:val="en-GB"/>
              </w:rPr>
            </w:pPr>
            <w:r w:rsidRPr="0008603D">
              <w:rPr>
                <w:rFonts w:ascii="Times New Roman" w:eastAsia="Times New Roman" w:hAnsi="Times New Roman" w:cs="Times New Roman"/>
                <w:i/>
                <w:color w:val="000000" w:themeColor="text1"/>
                <w:sz w:val="20"/>
                <w:lang w:val="en-GB"/>
              </w:rPr>
              <w:t xml:space="preserve">L </w:t>
            </w:r>
          </w:p>
        </w:tc>
        <w:tc>
          <w:tcPr>
            <w:tcW w:w="375" w:type="dxa"/>
            <w:tcBorders>
              <w:top w:val="single" w:sz="4" w:space="0" w:color="000000"/>
              <w:left w:val="single" w:sz="4" w:space="0" w:color="000000"/>
              <w:bottom w:val="single" w:sz="12" w:space="0" w:color="000000"/>
              <w:right w:val="single" w:sz="4" w:space="0" w:color="000000"/>
            </w:tcBorders>
            <w:vAlign w:val="center"/>
          </w:tcPr>
          <w:p w14:paraId="4BE857EC" w14:textId="77777777" w:rsidR="005C5FB2" w:rsidRPr="0008603D" w:rsidRDefault="003A7E46">
            <w:pPr>
              <w:spacing w:after="0" w:line="240" w:lineRule="auto"/>
              <w:ind w:left="50"/>
              <w:rPr>
                <w:color w:val="000000" w:themeColor="text1"/>
                <w:lang w:val="en-GB"/>
              </w:rPr>
            </w:pPr>
            <w:r w:rsidRPr="0008603D">
              <w:rPr>
                <w:rFonts w:ascii="Times New Roman" w:eastAsia="Times New Roman" w:hAnsi="Times New Roman" w:cs="Times New Roman"/>
                <w:i/>
                <w:color w:val="000000" w:themeColor="text1"/>
                <w:sz w:val="20"/>
                <w:lang w:val="en-GB"/>
              </w:rPr>
              <w:t xml:space="preserve">C </w:t>
            </w:r>
          </w:p>
        </w:tc>
        <w:tc>
          <w:tcPr>
            <w:tcW w:w="403" w:type="dxa"/>
            <w:tcBorders>
              <w:top w:val="single" w:sz="4" w:space="0" w:color="000000"/>
              <w:left w:val="single" w:sz="4" w:space="0" w:color="000000"/>
              <w:bottom w:val="single" w:sz="12" w:space="0" w:color="000000"/>
              <w:right w:val="single" w:sz="4" w:space="0" w:color="000000"/>
            </w:tcBorders>
            <w:vAlign w:val="center"/>
          </w:tcPr>
          <w:p w14:paraId="2B81D56C" w14:textId="5CD7C568" w:rsidR="005C5FB2" w:rsidRPr="0008603D" w:rsidRDefault="00025448">
            <w:pPr>
              <w:spacing w:after="0" w:line="240" w:lineRule="auto"/>
              <w:ind w:right="75"/>
              <w:jc w:val="center"/>
              <w:rPr>
                <w:color w:val="000000" w:themeColor="text1"/>
                <w:lang w:val="en-GB"/>
              </w:rPr>
            </w:pPr>
            <w:r w:rsidRPr="0008603D">
              <w:rPr>
                <w:rFonts w:ascii="Times New Roman" w:eastAsia="Times New Roman" w:hAnsi="Times New Roman" w:cs="Times New Roman"/>
                <w:i/>
                <w:color w:val="000000" w:themeColor="text1"/>
                <w:sz w:val="20"/>
                <w:lang w:val="en-GB"/>
              </w:rPr>
              <w:t xml:space="preserve">CP </w:t>
            </w:r>
          </w:p>
        </w:tc>
        <w:tc>
          <w:tcPr>
            <w:tcW w:w="37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EE55E29" w14:textId="77777777" w:rsidR="005C5FB2" w:rsidRPr="0008603D" w:rsidRDefault="003A7E46">
            <w:pPr>
              <w:spacing w:after="0" w:line="240" w:lineRule="auto"/>
              <w:ind w:left="62"/>
              <w:rPr>
                <w:color w:val="000000" w:themeColor="text1"/>
                <w:lang w:val="en-GB"/>
              </w:rPr>
            </w:pPr>
            <w:r w:rsidRPr="0008603D">
              <w:rPr>
                <w:rFonts w:ascii="Times New Roman" w:eastAsia="Times New Roman" w:hAnsi="Times New Roman" w:cs="Times New Roman"/>
                <w:i/>
                <w:color w:val="000000" w:themeColor="text1"/>
                <w:sz w:val="20"/>
                <w:lang w:val="en-GB"/>
              </w:rPr>
              <w:t xml:space="preserve">L </w:t>
            </w:r>
          </w:p>
        </w:tc>
        <w:tc>
          <w:tcPr>
            <w:tcW w:w="37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05A2123" w14:textId="77777777" w:rsidR="005C5FB2" w:rsidRPr="0008603D" w:rsidRDefault="003A7E46">
            <w:pPr>
              <w:spacing w:after="0" w:line="240" w:lineRule="auto"/>
              <w:ind w:left="50"/>
              <w:rPr>
                <w:color w:val="000000" w:themeColor="text1"/>
                <w:lang w:val="en-GB"/>
              </w:rPr>
            </w:pPr>
            <w:r w:rsidRPr="0008603D">
              <w:rPr>
                <w:rFonts w:ascii="Times New Roman" w:eastAsia="Times New Roman" w:hAnsi="Times New Roman" w:cs="Times New Roman"/>
                <w:i/>
                <w:color w:val="000000" w:themeColor="text1"/>
                <w:sz w:val="20"/>
                <w:lang w:val="en-GB"/>
              </w:rPr>
              <w:t xml:space="preserve">C </w:t>
            </w:r>
          </w:p>
        </w:tc>
        <w:tc>
          <w:tcPr>
            <w:tcW w:w="401"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CB6182E" w14:textId="62DCB4DE" w:rsidR="005C5FB2" w:rsidRPr="0008603D" w:rsidRDefault="00025448">
            <w:pPr>
              <w:spacing w:after="0" w:line="240" w:lineRule="auto"/>
              <w:ind w:right="73"/>
              <w:jc w:val="center"/>
              <w:rPr>
                <w:color w:val="000000" w:themeColor="text1"/>
                <w:lang w:val="en-GB"/>
              </w:rPr>
            </w:pPr>
            <w:r w:rsidRPr="0008603D">
              <w:rPr>
                <w:rFonts w:ascii="Times New Roman" w:eastAsia="Times New Roman" w:hAnsi="Times New Roman" w:cs="Times New Roman"/>
                <w:i/>
                <w:color w:val="000000" w:themeColor="text1"/>
                <w:sz w:val="20"/>
                <w:lang w:val="en-GB"/>
              </w:rPr>
              <w:t xml:space="preserve">CP </w:t>
            </w:r>
          </w:p>
        </w:tc>
        <w:tc>
          <w:tcPr>
            <w:tcW w:w="384" w:type="dxa"/>
            <w:tcBorders>
              <w:top w:val="single" w:sz="4" w:space="0" w:color="000000"/>
              <w:left w:val="single" w:sz="4" w:space="0" w:color="000000"/>
              <w:bottom w:val="single" w:sz="12" w:space="0" w:color="000000"/>
              <w:right w:val="single" w:sz="4" w:space="0" w:color="000000"/>
            </w:tcBorders>
            <w:vAlign w:val="center"/>
          </w:tcPr>
          <w:p w14:paraId="40CA55BB" w14:textId="77777777" w:rsidR="005C5FB2" w:rsidRPr="0008603D" w:rsidRDefault="003A7E46">
            <w:pPr>
              <w:spacing w:after="0" w:line="240" w:lineRule="auto"/>
              <w:ind w:left="65"/>
              <w:rPr>
                <w:color w:val="000000" w:themeColor="text1"/>
                <w:lang w:val="en-GB"/>
              </w:rPr>
            </w:pPr>
            <w:r w:rsidRPr="0008603D">
              <w:rPr>
                <w:rFonts w:ascii="Times New Roman" w:eastAsia="Times New Roman" w:hAnsi="Times New Roman" w:cs="Times New Roman"/>
                <w:i/>
                <w:color w:val="000000" w:themeColor="text1"/>
                <w:sz w:val="20"/>
                <w:lang w:val="en-GB"/>
              </w:rPr>
              <w:t xml:space="preserve">L </w:t>
            </w:r>
          </w:p>
        </w:tc>
        <w:tc>
          <w:tcPr>
            <w:tcW w:w="365" w:type="dxa"/>
            <w:tcBorders>
              <w:top w:val="single" w:sz="4" w:space="0" w:color="000000"/>
              <w:left w:val="single" w:sz="4" w:space="0" w:color="000000"/>
              <w:bottom w:val="single" w:sz="12" w:space="0" w:color="000000"/>
              <w:right w:val="single" w:sz="4" w:space="0" w:color="000000"/>
            </w:tcBorders>
            <w:vAlign w:val="center"/>
          </w:tcPr>
          <w:p w14:paraId="2D47C98A" w14:textId="77777777" w:rsidR="005C5FB2" w:rsidRPr="0008603D" w:rsidRDefault="003A7E46">
            <w:pPr>
              <w:spacing w:after="0" w:line="240" w:lineRule="auto"/>
              <w:ind w:left="41"/>
              <w:jc w:val="center"/>
              <w:rPr>
                <w:color w:val="000000" w:themeColor="text1"/>
                <w:lang w:val="en-GB"/>
              </w:rPr>
            </w:pPr>
            <w:r w:rsidRPr="0008603D">
              <w:rPr>
                <w:rFonts w:ascii="Times New Roman" w:eastAsia="Times New Roman" w:hAnsi="Times New Roman" w:cs="Times New Roman"/>
                <w:i/>
                <w:color w:val="000000" w:themeColor="text1"/>
                <w:sz w:val="20"/>
                <w:lang w:val="en-GB"/>
              </w:rPr>
              <w:t>C</w:t>
            </w:r>
          </w:p>
        </w:tc>
        <w:tc>
          <w:tcPr>
            <w:tcW w:w="404" w:type="dxa"/>
            <w:tcBorders>
              <w:top w:val="single" w:sz="4" w:space="0" w:color="000000"/>
              <w:left w:val="single" w:sz="4" w:space="0" w:color="000000"/>
              <w:bottom w:val="single" w:sz="12" w:space="0" w:color="000000"/>
              <w:right w:val="single" w:sz="4" w:space="0" w:color="000000"/>
            </w:tcBorders>
            <w:vAlign w:val="center"/>
          </w:tcPr>
          <w:p w14:paraId="360B8E79" w14:textId="10AE5DC3" w:rsidR="005C5FB2" w:rsidRPr="0008603D" w:rsidRDefault="00025448">
            <w:pPr>
              <w:spacing w:after="0" w:line="240" w:lineRule="auto"/>
              <w:ind w:right="76"/>
              <w:jc w:val="center"/>
              <w:rPr>
                <w:color w:val="000000" w:themeColor="text1"/>
                <w:lang w:val="en-GB"/>
              </w:rPr>
            </w:pPr>
            <w:r w:rsidRPr="0008603D">
              <w:rPr>
                <w:rFonts w:ascii="Times New Roman" w:eastAsia="Times New Roman" w:hAnsi="Times New Roman" w:cs="Times New Roman"/>
                <w:i/>
                <w:color w:val="000000" w:themeColor="text1"/>
                <w:sz w:val="20"/>
                <w:lang w:val="en-GB"/>
              </w:rPr>
              <w:t>CP</w:t>
            </w:r>
          </w:p>
        </w:tc>
        <w:tc>
          <w:tcPr>
            <w:tcW w:w="374"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74657B8A" w14:textId="77777777" w:rsidR="005C5FB2" w:rsidRPr="0008603D" w:rsidRDefault="003A7E46">
            <w:pPr>
              <w:spacing w:after="0" w:line="240" w:lineRule="auto"/>
              <w:ind w:left="61"/>
              <w:jc w:val="center"/>
              <w:rPr>
                <w:color w:val="000000" w:themeColor="text1"/>
                <w:lang w:val="en-GB"/>
              </w:rPr>
            </w:pPr>
            <w:r w:rsidRPr="0008603D">
              <w:rPr>
                <w:rFonts w:ascii="Times New Roman" w:eastAsia="Times New Roman" w:hAnsi="Times New Roman" w:cs="Times New Roman"/>
                <w:i/>
                <w:color w:val="000000" w:themeColor="text1"/>
                <w:sz w:val="20"/>
                <w:lang w:val="en-GB"/>
              </w:rPr>
              <w:t>L</w:t>
            </w:r>
          </w:p>
        </w:tc>
        <w:tc>
          <w:tcPr>
            <w:tcW w:w="375"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74415730" w14:textId="77777777" w:rsidR="005C5FB2" w:rsidRPr="0008603D" w:rsidRDefault="003A7E46">
            <w:pPr>
              <w:spacing w:after="0" w:line="240" w:lineRule="auto"/>
              <w:ind w:left="50"/>
              <w:jc w:val="center"/>
              <w:rPr>
                <w:color w:val="000000" w:themeColor="text1"/>
                <w:lang w:val="en-GB"/>
              </w:rPr>
            </w:pPr>
            <w:r w:rsidRPr="0008603D">
              <w:rPr>
                <w:rFonts w:ascii="Times New Roman" w:eastAsia="Times New Roman" w:hAnsi="Times New Roman" w:cs="Times New Roman"/>
                <w:i/>
                <w:color w:val="000000" w:themeColor="text1"/>
                <w:sz w:val="20"/>
                <w:lang w:val="en-GB"/>
              </w:rPr>
              <w:t>C</w:t>
            </w:r>
          </w:p>
        </w:tc>
        <w:tc>
          <w:tcPr>
            <w:tcW w:w="480"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DAE484F" w14:textId="13EB341B" w:rsidR="005C5FB2" w:rsidRPr="0008603D" w:rsidRDefault="00025448">
            <w:pPr>
              <w:spacing w:after="0" w:line="240" w:lineRule="auto"/>
              <w:ind w:right="74"/>
              <w:jc w:val="center"/>
              <w:rPr>
                <w:color w:val="000000" w:themeColor="text1"/>
                <w:lang w:val="en-GB"/>
              </w:rPr>
            </w:pPr>
            <w:r w:rsidRPr="0008603D">
              <w:rPr>
                <w:rFonts w:ascii="Times New Roman" w:eastAsia="Times New Roman" w:hAnsi="Times New Roman" w:cs="Times New Roman"/>
                <w:i/>
                <w:color w:val="000000" w:themeColor="text1"/>
                <w:sz w:val="20"/>
                <w:lang w:val="en-GB"/>
              </w:rPr>
              <w:t>CP</w:t>
            </w:r>
          </w:p>
        </w:tc>
      </w:tr>
      <w:tr w:rsidR="00025448" w:rsidRPr="00025448" w14:paraId="28CC41F0" w14:textId="77777777" w:rsidTr="00025448">
        <w:trPr>
          <w:trHeight w:val="294"/>
        </w:trPr>
        <w:tc>
          <w:tcPr>
            <w:tcW w:w="1833" w:type="dxa"/>
            <w:tcBorders>
              <w:top w:val="single" w:sz="4" w:space="0" w:color="000000"/>
              <w:left w:val="single" w:sz="4" w:space="0" w:color="000000"/>
              <w:bottom w:val="single" w:sz="4" w:space="0" w:color="000000"/>
              <w:right w:val="single" w:sz="4" w:space="0" w:color="000000"/>
            </w:tcBorders>
            <w:vAlign w:val="center"/>
          </w:tcPr>
          <w:p w14:paraId="405CABC5" w14:textId="017A6FBF" w:rsidR="005C5FB2" w:rsidRPr="0008603D" w:rsidRDefault="003A7E46">
            <w:pPr>
              <w:spacing w:after="0" w:line="240" w:lineRule="auto"/>
              <w:ind w:right="52"/>
              <w:jc w:val="center"/>
              <w:rPr>
                <w:color w:val="000000" w:themeColor="text1"/>
                <w:lang w:val="en-GB"/>
              </w:rPr>
            </w:pPr>
            <w:r w:rsidRPr="0008603D">
              <w:rPr>
                <w:rFonts w:ascii="Times New Roman" w:eastAsia="Times New Roman" w:hAnsi="Times New Roman" w:cs="Times New Roman"/>
                <w:color w:val="000000" w:themeColor="text1"/>
                <w:sz w:val="20"/>
                <w:lang w:val="en-GB"/>
              </w:rPr>
              <w:t>U01</w:t>
            </w:r>
            <w:r w:rsidR="00025448" w:rsidRPr="0008603D">
              <w:rPr>
                <w:rFonts w:ascii="Times New Roman" w:eastAsia="Times New Roman" w:hAnsi="Times New Roman" w:cs="Times New Roman"/>
                <w:color w:val="000000" w:themeColor="text1"/>
                <w:sz w:val="20"/>
                <w:lang w:val="en-GB"/>
              </w:rPr>
              <w:t>-U31</w:t>
            </w:r>
          </w:p>
        </w:tc>
        <w:tc>
          <w:tcPr>
            <w:tcW w:w="375" w:type="dxa"/>
            <w:tcBorders>
              <w:top w:val="single" w:sz="4" w:space="0" w:color="000000"/>
              <w:left w:val="single" w:sz="4" w:space="0" w:color="000000"/>
              <w:bottom w:val="single" w:sz="4" w:space="0" w:color="000000"/>
              <w:right w:val="single" w:sz="4" w:space="0" w:color="000000"/>
            </w:tcBorders>
            <w:shd w:val="clear" w:color="auto" w:fill="F2F2F2"/>
          </w:tcPr>
          <w:p w14:paraId="3E367963" w14:textId="77777777" w:rsidR="005C5FB2" w:rsidRPr="0008603D" w:rsidRDefault="005C5FB2">
            <w:pPr>
              <w:spacing w:after="0" w:line="240" w:lineRule="auto"/>
              <w:ind w:left="1"/>
              <w:jc w:val="center"/>
              <w:rPr>
                <w:color w:val="000000" w:themeColor="text1"/>
                <w:lang w:val="en-GB"/>
              </w:rPr>
            </w:pPr>
          </w:p>
        </w:tc>
        <w:tc>
          <w:tcPr>
            <w:tcW w:w="374" w:type="dxa"/>
            <w:tcBorders>
              <w:top w:val="single" w:sz="4" w:space="0" w:color="000000"/>
              <w:left w:val="single" w:sz="4" w:space="0" w:color="000000"/>
              <w:bottom w:val="single" w:sz="4" w:space="0" w:color="000000"/>
              <w:right w:val="single" w:sz="4" w:space="0" w:color="000000"/>
            </w:tcBorders>
            <w:shd w:val="clear" w:color="auto" w:fill="F2F2F2"/>
          </w:tcPr>
          <w:p w14:paraId="4ADB961E" w14:textId="77777777" w:rsidR="005C5FB2" w:rsidRPr="0008603D" w:rsidRDefault="005C5FB2">
            <w:pPr>
              <w:spacing w:after="0" w:line="240" w:lineRule="auto"/>
              <w:ind w:left="4"/>
              <w:jc w:val="center"/>
              <w:rPr>
                <w:color w:val="000000" w:themeColor="text1"/>
                <w:lang w:val="en-GB"/>
              </w:rPr>
            </w:pPr>
          </w:p>
        </w:tc>
        <w:tc>
          <w:tcPr>
            <w:tcW w:w="496" w:type="dxa"/>
            <w:tcBorders>
              <w:top w:val="single" w:sz="4" w:space="0" w:color="000000"/>
              <w:left w:val="single" w:sz="4" w:space="0" w:color="000000"/>
              <w:bottom w:val="single" w:sz="4" w:space="0" w:color="000000"/>
              <w:right w:val="single" w:sz="4" w:space="0" w:color="000000"/>
            </w:tcBorders>
            <w:shd w:val="clear" w:color="auto" w:fill="F2F2F2"/>
          </w:tcPr>
          <w:p w14:paraId="651ADDDB" w14:textId="6D028224" w:rsidR="005C5FB2" w:rsidRPr="0008603D" w:rsidRDefault="00025448">
            <w:pPr>
              <w:spacing w:after="0" w:line="240" w:lineRule="auto"/>
              <w:ind w:right="48"/>
              <w:jc w:val="center"/>
              <w:rPr>
                <w:color w:val="000000" w:themeColor="text1"/>
                <w:lang w:val="en-GB"/>
              </w:rPr>
            </w:pPr>
            <w:r w:rsidRPr="0008603D">
              <w:rPr>
                <w:color w:val="000000" w:themeColor="text1"/>
                <w:lang w:val="en-GB"/>
              </w:rPr>
              <w:t>X</w:t>
            </w:r>
          </w:p>
        </w:tc>
        <w:tc>
          <w:tcPr>
            <w:tcW w:w="257" w:type="dxa"/>
            <w:tcBorders>
              <w:top w:val="single" w:sz="4" w:space="0" w:color="000000"/>
              <w:left w:val="single" w:sz="4" w:space="0" w:color="000000"/>
              <w:bottom w:val="single" w:sz="4" w:space="0" w:color="000000"/>
              <w:right w:val="single" w:sz="4" w:space="0" w:color="000000"/>
            </w:tcBorders>
          </w:tcPr>
          <w:p w14:paraId="52BDF60C" w14:textId="77777777" w:rsidR="005C5FB2" w:rsidRPr="0008603D" w:rsidRDefault="005C5FB2">
            <w:pPr>
              <w:spacing w:after="0" w:line="240" w:lineRule="auto"/>
              <w:ind w:left="1"/>
              <w:jc w:val="center"/>
              <w:rPr>
                <w:color w:val="000000" w:themeColor="text1"/>
                <w:lang w:val="en-GB"/>
              </w:rPr>
            </w:pPr>
          </w:p>
        </w:tc>
        <w:tc>
          <w:tcPr>
            <w:tcW w:w="372" w:type="dxa"/>
            <w:tcBorders>
              <w:top w:val="single" w:sz="4" w:space="0" w:color="000000"/>
              <w:left w:val="single" w:sz="4" w:space="0" w:color="000000"/>
              <w:bottom w:val="single" w:sz="4" w:space="0" w:color="000000"/>
              <w:right w:val="single" w:sz="4" w:space="0" w:color="000000"/>
            </w:tcBorders>
          </w:tcPr>
          <w:p w14:paraId="5C94FBE1" w14:textId="77777777" w:rsidR="005C5FB2" w:rsidRPr="0008603D" w:rsidRDefault="005C5FB2">
            <w:pPr>
              <w:spacing w:after="0" w:line="240" w:lineRule="auto"/>
              <w:ind w:left="5"/>
              <w:jc w:val="center"/>
              <w:rPr>
                <w:color w:val="000000" w:themeColor="text1"/>
                <w:lang w:val="en-GB"/>
              </w:rPr>
            </w:pPr>
          </w:p>
        </w:tc>
        <w:tc>
          <w:tcPr>
            <w:tcW w:w="499" w:type="dxa"/>
            <w:tcBorders>
              <w:top w:val="single" w:sz="4" w:space="0" w:color="000000"/>
              <w:left w:val="single" w:sz="4" w:space="0" w:color="000000"/>
              <w:bottom w:val="single" w:sz="4" w:space="0" w:color="000000"/>
              <w:right w:val="single" w:sz="4" w:space="0" w:color="000000"/>
            </w:tcBorders>
          </w:tcPr>
          <w:p w14:paraId="5A8FD88E" w14:textId="77777777" w:rsidR="005C5FB2" w:rsidRPr="0008603D" w:rsidRDefault="005C5FB2">
            <w:pPr>
              <w:spacing w:after="0" w:line="240" w:lineRule="auto"/>
              <w:ind w:right="47"/>
              <w:jc w:val="center"/>
              <w:rPr>
                <w:color w:val="000000" w:themeColor="text1"/>
                <w:lang w:val="en-GB"/>
              </w:rPr>
            </w:pPr>
          </w:p>
        </w:tc>
        <w:tc>
          <w:tcPr>
            <w:tcW w:w="256" w:type="dxa"/>
            <w:tcBorders>
              <w:top w:val="single" w:sz="4" w:space="0" w:color="000000"/>
              <w:left w:val="single" w:sz="4" w:space="0" w:color="000000"/>
              <w:bottom w:val="single" w:sz="4" w:space="0" w:color="000000"/>
              <w:right w:val="single" w:sz="4" w:space="0" w:color="000000"/>
            </w:tcBorders>
            <w:shd w:val="clear" w:color="auto" w:fill="F2F2F2"/>
          </w:tcPr>
          <w:p w14:paraId="5B73960D" w14:textId="77777777" w:rsidR="005C5FB2" w:rsidRPr="0008603D" w:rsidRDefault="005C5FB2">
            <w:pPr>
              <w:spacing w:after="0" w:line="240" w:lineRule="auto"/>
              <w:jc w:val="center"/>
              <w:rPr>
                <w:color w:val="000000" w:themeColor="text1"/>
                <w:lang w:val="en-GB"/>
              </w:rPr>
            </w:pPr>
          </w:p>
        </w:tc>
        <w:tc>
          <w:tcPr>
            <w:tcW w:w="372" w:type="dxa"/>
            <w:tcBorders>
              <w:top w:val="single" w:sz="4" w:space="0" w:color="000000"/>
              <w:left w:val="single" w:sz="4" w:space="0" w:color="000000"/>
              <w:bottom w:val="single" w:sz="4" w:space="0" w:color="000000"/>
              <w:right w:val="single" w:sz="4" w:space="0" w:color="000000"/>
            </w:tcBorders>
            <w:shd w:val="clear" w:color="auto" w:fill="F2F2F2"/>
          </w:tcPr>
          <w:p w14:paraId="7C506216" w14:textId="77777777" w:rsidR="005C5FB2" w:rsidRPr="0008603D" w:rsidRDefault="005C5FB2">
            <w:pPr>
              <w:spacing w:after="0" w:line="240" w:lineRule="auto"/>
              <w:ind w:left="5"/>
              <w:jc w:val="center"/>
              <w:rPr>
                <w:color w:val="000000" w:themeColor="text1"/>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tcPr>
          <w:p w14:paraId="32CFDF61" w14:textId="77777777" w:rsidR="005C5FB2" w:rsidRPr="0008603D" w:rsidRDefault="005C5FB2">
            <w:pPr>
              <w:spacing w:after="0" w:line="240" w:lineRule="auto"/>
              <w:ind w:left="3"/>
              <w:jc w:val="center"/>
              <w:rPr>
                <w:color w:val="000000" w:themeColor="text1"/>
                <w:lang w:val="en-GB"/>
              </w:rPr>
            </w:pPr>
          </w:p>
        </w:tc>
        <w:tc>
          <w:tcPr>
            <w:tcW w:w="375" w:type="dxa"/>
            <w:tcBorders>
              <w:top w:val="single" w:sz="4" w:space="0" w:color="000000"/>
              <w:left w:val="single" w:sz="4" w:space="0" w:color="000000"/>
              <w:bottom w:val="single" w:sz="4" w:space="0" w:color="000000"/>
              <w:right w:val="single" w:sz="4" w:space="0" w:color="000000"/>
            </w:tcBorders>
          </w:tcPr>
          <w:p w14:paraId="6BB9499A" w14:textId="77777777" w:rsidR="005C5FB2" w:rsidRPr="0008603D" w:rsidRDefault="005C5FB2">
            <w:pPr>
              <w:spacing w:after="0" w:line="240" w:lineRule="auto"/>
              <w:ind w:left="4"/>
              <w:jc w:val="center"/>
              <w:rPr>
                <w:color w:val="000000" w:themeColor="text1"/>
                <w:lang w:val="en-GB"/>
              </w:rPr>
            </w:pPr>
          </w:p>
        </w:tc>
        <w:tc>
          <w:tcPr>
            <w:tcW w:w="375" w:type="dxa"/>
            <w:tcBorders>
              <w:top w:val="single" w:sz="4" w:space="0" w:color="000000"/>
              <w:left w:val="single" w:sz="4" w:space="0" w:color="000000"/>
              <w:bottom w:val="single" w:sz="4" w:space="0" w:color="000000"/>
              <w:right w:val="single" w:sz="4" w:space="0" w:color="000000"/>
            </w:tcBorders>
          </w:tcPr>
          <w:p w14:paraId="3E499015" w14:textId="77777777" w:rsidR="005C5FB2" w:rsidRPr="0008603D" w:rsidRDefault="005C5FB2">
            <w:pPr>
              <w:spacing w:after="0" w:line="240" w:lineRule="auto"/>
              <w:ind w:left="2"/>
              <w:jc w:val="center"/>
              <w:rPr>
                <w:color w:val="000000" w:themeColor="text1"/>
                <w:lang w:val="en-GB"/>
              </w:rPr>
            </w:pPr>
          </w:p>
        </w:tc>
        <w:tc>
          <w:tcPr>
            <w:tcW w:w="403" w:type="dxa"/>
            <w:tcBorders>
              <w:top w:val="single" w:sz="4" w:space="0" w:color="000000"/>
              <w:left w:val="single" w:sz="4" w:space="0" w:color="000000"/>
              <w:bottom w:val="single" w:sz="4" w:space="0" w:color="000000"/>
              <w:right w:val="single" w:sz="4" w:space="0" w:color="000000"/>
            </w:tcBorders>
          </w:tcPr>
          <w:p w14:paraId="27294820" w14:textId="77777777" w:rsidR="005C5FB2" w:rsidRPr="0008603D" w:rsidRDefault="005C5FB2">
            <w:pPr>
              <w:spacing w:after="0" w:line="240" w:lineRule="auto"/>
              <w:ind w:left="2"/>
              <w:jc w:val="center"/>
              <w:rPr>
                <w:color w:val="000000" w:themeColor="text1"/>
                <w:lang w:val="en-GB"/>
              </w:rPr>
            </w:pPr>
          </w:p>
        </w:tc>
        <w:tc>
          <w:tcPr>
            <w:tcW w:w="374" w:type="dxa"/>
            <w:tcBorders>
              <w:top w:val="single" w:sz="4" w:space="0" w:color="000000"/>
              <w:left w:val="single" w:sz="4" w:space="0" w:color="000000"/>
              <w:bottom w:val="single" w:sz="4" w:space="0" w:color="000000"/>
              <w:right w:val="single" w:sz="4" w:space="0" w:color="000000"/>
            </w:tcBorders>
            <w:shd w:val="clear" w:color="auto" w:fill="F2F2F2"/>
          </w:tcPr>
          <w:p w14:paraId="75C0CCF0" w14:textId="77777777" w:rsidR="005C5FB2" w:rsidRPr="0008603D" w:rsidRDefault="005C5FB2">
            <w:pPr>
              <w:spacing w:after="0" w:line="240" w:lineRule="auto"/>
              <w:ind w:left="2"/>
              <w:jc w:val="center"/>
              <w:rPr>
                <w:color w:val="000000" w:themeColor="text1"/>
                <w:lang w:val="en-GB"/>
              </w:rPr>
            </w:pPr>
          </w:p>
        </w:tc>
        <w:tc>
          <w:tcPr>
            <w:tcW w:w="374" w:type="dxa"/>
            <w:tcBorders>
              <w:top w:val="single" w:sz="4" w:space="0" w:color="000000"/>
              <w:left w:val="single" w:sz="4" w:space="0" w:color="000000"/>
              <w:bottom w:val="single" w:sz="4" w:space="0" w:color="000000"/>
              <w:right w:val="single" w:sz="4" w:space="0" w:color="000000"/>
            </w:tcBorders>
            <w:shd w:val="clear" w:color="auto" w:fill="F2F2F2"/>
          </w:tcPr>
          <w:p w14:paraId="008300D0" w14:textId="77777777" w:rsidR="005C5FB2" w:rsidRPr="0008603D" w:rsidRDefault="005C5FB2">
            <w:pPr>
              <w:spacing w:after="0" w:line="240" w:lineRule="auto"/>
              <w:ind w:left="2"/>
              <w:jc w:val="center"/>
              <w:rPr>
                <w:color w:val="000000" w:themeColor="text1"/>
                <w:lang w:val="en-GB"/>
              </w:rPr>
            </w:pPr>
          </w:p>
        </w:tc>
        <w:tc>
          <w:tcPr>
            <w:tcW w:w="401" w:type="dxa"/>
            <w:tcBorders>
              <w:top w:val="single" w:sz="4" w:space="0" w:color="000000"/>
              <w:left w:val="single" w:sz="4" w:space="0" w:color="000000"/>
              <w:bottom w:val="single" w:sz="4" w:space="0" w:color="000000"/>
              <w:right w:val="single" w:sz="4" w:space="0" w:color="000000"/>
            </w:tcBorders>
            <w:shd w:val="clear" w:color="auto" w:fill="F2F2F2"/>
          </w:tcPr>
          <w:p w14:paraId="3CC2D526" w14:textId="038B22B1" w:rsidR="005C5FB2" w:rsidRPr="0008603D" w:rsidRDefault="00025448">
            <w:pPr>
              <w:spacing w:after="0" w:line="240" w:lineRule="auto"/>
              <w:ind w:left="5"/>
              <w:jc w:val="center"/>
              <w:rPr>
                <w:color w:val="000000" w:themeColor="text1"/>
                <w:lang w:val="en-GB"/>
              </w:rPr>
            </w:pPr>
            <w:r w:rsidRPr="0008603D">
              <w:rPr>
                <w:color w:val="000000" w:themeColor="text1"/>
                <w:lang w:val="en-GB"/>
              </w:rPr>
              <w:t>X</w:t>
            </w:r>
          </w:p>
        </w:tc>
        <w:tc>
          <w:tcPr>
            <w:tcW w:w="384" w:type="dxa"/>
            <w:tcBorders>
              <w:top w:val="single" w:sz="4" w:space="0" w:color="000000"/>
              <w:left w:val="single" w:sz="4" w:space="0" w:color="000000"/>
              <w:bottom w:val="single" w:sz="4" w:space="0" w:color="000000"/>
              <w:right w:val="single" w:sz="4" w:space="0" w:color="000000"/>
            </w:tcBorders>
          </w:tcPr>
          <w:p w14:paraId="1977E561" w14:textId="77777777" w:rsidR="005C5FB2" w:rsidRPr="0008603D" w:rsidRDefault="005C5FB2">
            <w:pPr>
              <w:spacing w:after="0" w:line="240" w:lineRule="auto"/>
              <w:ind w:left="7"/>
              <w:jc w:val="center"/>
              <w:rPr>
                <w:color w:val="000000" w:themeColor="text1"/>
                <w:lang w:val="en-GB"/>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27A77FA0" w14:textId="77777777" w:rsidR="005C5FB2" w:rsidRPr="0008603D" w:rsidRDefault="005C5FB2">
            <w:pPr>
              <w:spacing w:after="0" w:line="240" w:lineRule="auto"/>
              <w:ind w:left="2"/>
              <w:jc w:val="center"/>
              <w:rPr>
                <w:color w:val="000000" w:themeColor="text1"/>
                <w:lang w:val="en-G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FD7D83E" w14:textId="77777777" w:rsidR="005C5FB2" w:rsidRPr="0008603D" w:rsidRDefault="005C5FB2">
            <w:pPr>
              <w:spacing w:after="0" w:line="240" w:lineRule="auto"/>
              <w:ind w:left="1"/>
              <w:jc w:val="center"/>
              <w:rPr>
                <w:color w:val="000000" w:themeColor="text1"/>
                <w:lang w:val="en-GB"/>
              </w:rPr>
            </w:pPr>
          </w:p>
        </w:tc>
        <w:tc>
          <w:tcPr>
            <w:tcW w:w="3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8FA86C" w14:textId="77777777" w:rsidR="005C5FB2" w:rsidRPr="0008603D" w:rsidRDefault="005C5FB2">
            <w:pPr>
              <w:spacing w:after="0" w:line="240" w:lineRule="auto"/>
              <w:ind w:left="1"/>
              <w:jc w:val="center"/>
              <w:rPr>
                <w:color w:val="000000" w:themeColor="text1"/>
                <w:lang w:val="en-GB"/>
              </w:rPr>
            </w:pPr>
          </w:p>
        </w:tc>
        <w:tc>
          <w:tcPr>
            <w:tcW w:w="3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3D38A4" w14:textId="77777777" w:rsidR="005C5FB2" w:rsidRPr="0008603D" w:rsidRDefault="005C5FB2">
            <w:pPr>
              <w:spacing w:after="0" w:line="240" w:lineRule="auto"/>
              <w:ind w:left="2"/>
              <w:jc w:val="center"/>
              <w:rPr>
                <w:color w:val="000000" w:themeColor="text1"/>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B2935D" w14:textId="77777777" w:rsidR="005C5FB2" w:rsidRPr="0008603D" w:rsidRDefault="005C5FB2">
            <w:pPr>
              <w:spacing w:after="0" w:line="240" w:lineRule="auto"/>
              <w:ind w:left="4"/>
              <w:jc w:val="center"/>
              <w:rPr>
                <w:color w:val="000000" w:themeColor="text1"/>
                <w:lang w:val="en-GB"/>
              </w:rPr>
            </w:pPr>
          </w:p>
        </w:tc>
      </w:tr>
      <w:tr w:rsidR="00025448" w:rsidRPr="00025448" w14:paraId="3BEFED83" w14:textId="77777777" w:rsidTr="00025448">
        <w:trPr>
          <w:trHeight w:val="293"/>
        </w:trPr>
        <w:tc>
          <w:tcPr>
            <w:tcW w:w="1833" w:type="dxa"/>
            <w:tcBorders>
              <w:top w:val="single" w:sz="4" w:space="0" w:color="000000"/>
              <w:left w:val="single" w:sz="4" w:space="0" w:color="000000"/>
              <w:bottom w:val="single" w:sz="4" w:space="0" w:color="000000"/>
              <w:right w:val="single" w:sz="4" w:space="0" w:color="000000"/>
            </w:tcBorders>
            <w:vAlign w:val="center"/>
          </w:tcPr>
          <w:p w14:paraId="6924B36A" w14:textId="1730C486" w:rsidR="005C5FB2" w:rsidRPr="0008603D" w:rsidRDefault="003A7E46">
            <w:pPr>
              <w:spacing w:after="0" w:line="240" w:lineRule="auto"/>
              <w:ind w:right="52"/>
              <w:jc w:val="center"/>
              <w:rPr>
                <w:rFonts w:ascii="Times New Roman" w:eastAsia="Times New Roman" w:hAnsi="Times New Roman" w:cs="Times New Roman"/>
                <w:color w:val="000000" w:themeColor="text1"/>
                <w:sz w:val="20"/>
                <w:lang w:val="en-GB"/>
              </w:rPr>
            </w:pPr>
            <w:r w:rsidRPr="0008603D">
              <w:rPr>
                <w:rFonts w:ascii="Times New Roman" w:eastAsia="Times New Roman" w:hAnsi="Times New Roman" w:cs="Times New Roman"/>
                <w:color w:val="000000" w:themeColor="text1"/>
                <w:sz w:val="20"/>
                <w:lang w:val="en-GB"/>
              </w:rPr>
              <w:t>K.01-K.</w:t>
            </w:r>
            <w:r w:rsidR="00025448" w:rsidRPr="0008603D">
              <w:rPr>
                <w:rFonts w:ascii="Times New Roman" w:eastAsia="Times New Roman" w:hAnsi="Times New Roman" w:cs="Times New Roman"/>
                <w:color w:val="000000" w:themeColor="text1"/>
                <w:sz w:val="20"/>
                <w:lang w:val="en-GB"/>
              </w:rPr>
              <w:t>11</w:t>
            </w:r>
          </w:p>
        </w:tc>
        <w:tc>
          <w:tcPr>
            <w:tcW w:w="375" w:type="dxa"/>
            <w:tcBorders>
              <w:top w:val="single" w:sz="4" w:space="0" w:color="000000"/>
              <w:left w:val="single" w:sz="4" w:space="0" w:color="000000"/>
              <w:bottom w:val="single" w:sz="4" w:space="0" w:color="000000"/>
              <w:right w:val="single" w:sz="4" w:space="0" w:color="000000"/>
            </w:tcBorders>
            <w:shd w:val="clear" w:color="auto" w:fill="F2F2F2"/>
          </w:tcPr>
          <w:p w14:paraId="4003D88D" w14:textId="77777777" w:rsidR="005C5FB2" w:rsidRPr="0008603D" w:rsidRDefault="005C5FB2">
            <w:pPr>
              <w:spacing w:after="0" w:line="240" w:lineRule="auto"/>
              <w:ind w:left="4"/>
              <w:rPr>
                <w:rFonts w:ascii="Times New Roman" w:eastAsia="Times New Roman" w:hAnsi="Times New Roman" w:cs="Times New Roman"/>
                <w:b/>
                <w:i/>
                <w:color w:val="000000" w:themeColor="text1"/>
                <w:sz w:val="20"/>
                <w:lang w:val="en-GB"/>
              </w:rPr>
            </w:pPr>
          </w:p>
        </w:tc>
        <w:tc>
          <w:tcPr>
            <w:tcW w:w="374" w:type="dxa"/>
            <w:tcBorders>
              <w:top w:val="single" w:sz="4" w:space="0" w:color="000000"/>
              <w:left w:val="single" w:sz="4" w:space="0" w:color="000000"/>
              <w:bottom w:val="single" w:sz="4" w:space="0" w:color="000000"/>
              <w:right w:val="single" w:sz="4" w:space="0" w:color="000000"/>
            </w:tcBorders>
            <w:shd w:val="clear" w:color="auto" w:fill="F2F2F2"/>
          </w:tcPr>
          <w:p w14:paraId="6E977A67" w14:textId="77777777" w:rsidR="005C5FB2" w:rsidRPr="0008603D" w:rsidRDefault="005C5FB2">
            <w:pPr>
              <w:spacing w:after="0" w:line="240" w:lineRule="auto"/>
              <w:ind w:left="4"/>
              <w:jc w:val="center"/>
              <w:rPr>
                <w:rFonts w:ascii="Times New Roman" w:eastAsia="Times New Roman" w:hAnsi="Times New Roman" w:cs="Times New Roman"/>
                <w:b/>
                <w:i/>
                <w:color w:val="000000" w:themeColor="text1"/>
                <w:sz w:val="20"/>
                <w:lang w:val="en-GB"/>
              </w:rPr>
            </w:pPr>
          </w:p>
        </w:tc>
        <w:tc>
          <w:tcPr>
            <w:tcW w:w="496" w:type="dxa"/>
            <w:tcBorders>
              <w:top w:val="single" w:sz="4" w:space="0" w:color="000000"/>
              <w:left w:val="single" w:sz="4" w:space="0" w:color="000000"/>
              <w:bottom w:val="single" w:sz="4" w:space="0" w:color="000000"/>
              <w:right w:val="single" w:sz="4" w:space="0" w:color="000000"/>
            </w:tcBorders>
            <w:shd w:val="clear" w:color="auto" w:fill="F2F2F2"/>
          </w:tcPr>
          <w:p w14:paraId="443FB1CF" w14:textId="77777777" w:rsidR="005C5FB2" w:rsidRPr="0008603D" w:rsidRDefault="005C5FB2">
            <w:pPr>
              <w:spacing w:after="0" w:line="240" w:lineRule="auto"/>
              <w:ind w:left="4"/>
              <w:jc w:val="center"/>
              <w:rPr>
                <w:rFonts w:ascii="Times New Roman" w:eastAsia="Times New Roman" w:hAnsi="Times New Roman" w:cs="Times New Roman"/>
                <w:b/>
                <w:i/>
                <w:color w:val="000000" w:themeColor="text1"/>
                <w:sz w:val="20"/>
                <w:lang w:val="en-GB"/>
              </w:rPr>
            </w:pPr>
          </w:p>
        </w:tc>
        <w:tc>
          <w:tcPr>
            <w:tcW w:w="257" w:type="dxa"/>
            <w:tcBorders>
              <w:top w:val="single" w:sz="4" w:space="0" w:color="000000"/>
              <w:left w:val="single" w:sz="4" w:space="0" w:color="000000"/>
              <w:bottom w:val="single" w:sz="4" w:space="0" w:color="000000"/>
              <w:right w:val="single" w:sz="4" w:space="0" w:color="000000"/>
            </w:tcBorders>
          </w:tcPr>
          <w:p w14:paraId="5A953DB8" w14:textId="77777777" w:rsidR="005C5FB2" w:rsidRPr="0008603D" w:rsidRDefault="005C5FB2">
            <w:pPr>
              <w:spacing w:after="0" w:line="240" w:lineRule="auto"/>
              <w:ind w:left="1"/>
              <w:jc w:val="center"/>
              <w:rPr>
                <w:rFonts w:ascii="Times New Roman" w:eastAsia="Times New Roman" w:hAnsi="Times New Roman" w:cs="Times New Roman"/>
                <w:b/>
                <w:i/>
                <w:color w:val="000000" w:themeColor="text1"/>
                <w:sz w:val="20"/>
                <w:lang w:val="en-GB"/>
              </w:rPr>
            </w:pPr>
          </w:p>
        </w:tc>
        <w:tc>
          <w:tcPr>
            <w:tcW w:w="372" w:type="dxa"/>
            <w:tcBorders>
              <w:top w:val="single" w:sz="4" w:space="0" w:color="000000"/>
              <w:left w:val="single" w:sz="4" w:space="0" w:color="000000"/>
              <w:bottom w:val="single" w:sz="4" w:space="0" w:color="000000"/>
              <w:right w:val="single" w:sz="4" w:space="0" w:color="000000"/>
            </w:tcBorders>
          </w:tcPr>
          <w:p w14:paraId="2A6DAEC9" w14:textId="77777777" w:rsidR="005C5FB2" w:rsidRPr="0008603D" w:rsidRDefault="005C5FB2">
            <w:pPr>
              <w:spacing w:after="0" w:line="240" w:lineRule="auto"/>
              <w:ind w:left="5"/>
              <w:jc w:val="center"/>
              <w:rPr>
                <w:rFonts w:ascii="Times New Roman" w:eastAsia="Times New Roman" w:hAnsi="Times New Roman" w:cs="Times New Roman"/>
                <w:b/>
                <w:i/>
                <w:color w:val="000000" w:themeColor="text1"/>
                <w:sz w:val="20"/>
                <w:lang w:val="en-GB"/>
              </w:rPr>
            </w:pPr>
          </w:p>
        </w:tc>
        <w:tc>
          <w:tcPr>
            <w:tcW w:w="499" w:type="dxa"/>
            <w:tcBorders>
              <w:top w:val="single" w:sz="4" w:space="0" w:color="000000"/>
              <w:left w:val="single" w:sz="4" w:space="0" w:color="000000"/>
              <w:bottom w:val="single" w:sz="4" w:space="0" w:color="000000"/>
              <w:right w:val="single" w:sz="4" w:space="0" w:color="000000"/>
            </w:tcBorders>
          </w:tcPr>
          <w:p w14:paraId="4CD720EC" w14:textId="77777777" w:rsidR="005C5FB2" w:rsidRPr="0008603D" w:rsidRDefault="005C5FB2">
            <w:pPr>
              <w:spacing w:after="0" w:line="240" w:lineRule="auto"/>
              <w:ind w:left="5"/>
              <w:jc w:val="center"/>
              <w:rPr>
                <w:rFonts w:ascii="Times New Roman" w:eastAsia="Times New Roman" w:hAnsi="Times New Roman" w:cs="Times New Roman"/>
                <w:b/>
                <w:i/>
                <w:color w:val="000000" w:themeColor="text1"/>
                <w:sz w:val="20"/>
                <w:lang w:val="en-GB"/>
              </w:rPr>
            </w:pPr>
          </w:p>
        </w:tc>
        <w:tc>
          <w:tcPr>
            <w:tcW w:w="256" w:type="dxa"/>
            <w:tcBorders>
              <w:top w:val="single" w:sz="4" w:space="0" w:color="000000"/>
              <w:left w:val="single" w:sz="4" w:space="0" w:color="000000"/>
              <w:bottom w:val="single" w:sz="4" w:space="0" w:color="000000"/>
              <w:right w:val="single" w:sz="4" w:space="0" w:color="000000"/>
            </w:tcBorders>
            <w:shd w:val="clear" w:color="auto" w:fill="F2F2F2"/>
          </w:tcPr>
          <w:p w14:paraId="7416D7A5" w14:textId="77777777" w:rsidR="005C5FB2" w:rsidRPr="0008603D" w:rsidRDefault="005C5FB2">
            <w:pPr>
              <w:spacing w:after="0" w:line="240" w:lineRule="auto"/>
              <w:jc w:val="center"/>
              <w:rPr>
                <w:rFonts w:ascii="Times New Roman" w:eastAsia="Times New Roman" w:hAnsi="Times New Roman" w:cs="Times New Roman"/>
                <w:b/>
                <w:i/>
                <w:color w:val="000000" w:themeColor="text1"/>
                <w:sz w:val="20"/>
                <w:lang w:val="en-GB"/>
              </w:rPr>
            </w:pPr>
          </w:p>
        </w:tc>
        <w:tc>
          <w:tcPr>
            <w:tcW w:w="372" w:type="dxa"/>
            <w:tcBorders>
              <w:top w:val="single" w:sz="4" w:space="0" w:color="000000"/>
              <w:left w:val="single" w:sz="4" w:space="0" w:color="000000"/>
              <w:bottom w:val="single" w:sz="4" w:space="0" w:color="000000"/>
              <w:right w:val="single" w:sz="4" w:space="0" w:color="000000"/>
            </w:tcBorders>
            <w:shd w:val="clear" w:color="auto" w:fill="F2F2F2"/>
          </w:tcPr>
          <w:p w14:paraId="2B5BD3F2" w14:textId="77777777" w:rsidR="005C5FB2" w:rsidRPr="0008603D" w:rsidRDefault="005C5FB2">
            <w:pPr>
              <w:spacing w:after="0" w:line="240" w:lineRule="auto"/>
              <w:ind w:left="5"/>
              <w:jc w:val="center"/>
              <w:rPr>
                <w:rFonts w:ascii="Times New Roman" w:eastAsia="Times New Roman" w:hAnsi="Times New Roman" w:cs="Times New Roman"/>
                <w:b/>
                <w:i/>
                <w:color w:val="000000" w:themeColor="text1"/>
                <w:sz w:val="20"/>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tcPr>
          <w:p w14:paraId="7CDEC041" w14:textId="77777777" w:rsidR="005C5FB2" w:rsidRPr="0008603D" w:rsidRDefault="005C5FB2">
            <w:pPr>
              <w:spacing w:after="0" w:line="240" w:lineRule="auto"/>
              <w:ind w:left="3"/>
              <w:jc w:val="center"/>
              <w:rPr>
                <w:rFonts w:ascii="Times New Roman" w:eastAsia="Times New Roman" w:hAnsi="Times New Roman" w:cs="Times New Roman"/>
                <w:b/>
                <w:i/>
                <w:color w:val="000000" w:themeColor="text1"/>
                <w:sz w:val="20"/>
                <w:lang w:val="en-GB"/>
              </w:rPr>
            </w:pPr>
          </w:p>
        </w:tc>
        <w:tc>
          <w:tcPr>
            <w:tcW w:w="375" w:type="dxa"/>
            <w:tcBorders>
              <w:top w:val="single" w:sz="4" w:space="0" w:color="000000"/>
              <w:left w:val="single" w:sz="4" w:space="0" w:color="000000"/>
              <w:bottom w:val="single" w:sz="4" w:space="0" w:color="000000"/>
              <w:right w:val="single" w:sz="4" w:space="0" w:color="000000"/>
            </w:tcBorders>
          </w:tcPr>
          <w:p w14:paraId="0882798C" w14:textId="77777777" w:rsidR="005C5FB2" w:rsidRPr="0008603D" w:rsidRDefault="005C5FB2">
            <w:pPr>
              <w:spacing w:after="0" w:line="240" w:lineRule="auto"/>
              <w:ind w:left="4"/>
              <w:jc w:val="center"/>
              <w:rPr>
                <w:rFonts w:ascii="Times New Roman" w:eastAsia="Times New Roman" w:hAnsi="Times New Roman" w:cs="Times New Roman"/>
                <w:b/>
                <w:i/>
                <w:color w:val="000000" w:themeColor="text1"/>
                <w:sz w:val="20"/>
                <w:lang w:val="en-GB"/>
              </w:rPr>
            </w:pPr>
          </w:p>
        </w:tc>
        <w:tc>
          <w:tcPr>
            <w:tcW w:w="375" w:type="dxa"/>
            <w:tcBorders>
              <w:top w:val="single" w:sz="4" w:space="0" w:color="000000"/>
              <w:left w:val="single" w:sz="4" w:space="0" w:color="000000"/>
              <w:bottom w:val="single" w:sz="4" w:space="0" w:color="000000"/>
              <w:right w:val="single" w:sz="4" w:space="0" w:color="000000"/>
            </w:tcBorders>
          </w:tcPr>
          <w:p w14:paraId="107DB3F9" w14:textId="77777777" w:rsidR="005C5FB2" w:rsidRPr="0008603D" w:rsidRDefault="005C5FB2">
            <w:pPr>
              <w:spacing w:after="0" w:line="240" w:lineRule="auto"/>
              <w:ind w:left="2"/>
              <w:jc w:val="center"/>
              <w:rPr>
                <w:rFonts w:ascii="Times New Roman" w:eastAsia="Times New Roman" w:hAnsi="Times New Roman" w:cs="Times New Roman"/>
                <w:b/>
                <w:i/>
                <w:color w:val="000000" w:themeColor="text1"/>
                <w:sz w:val="20"/>
                <w:lang w:val="en-GB"/>
              </w:rPr>
            </w:pPr>
          </w:p>
        </w:tc>
        <w:tc>
          <w:tcPr>
            <w:tcW w:w="403" w:type="dxa"/>
            <w:tcBorders>
              <w:top w:val="single" w:sz="4" w:space="0" w:color="000000"/>
              <w:left w:val="single" w:sz="4" w:space="0" w:color="000000"/>
              <w:bottom w:val="single" w:sz="4" w:space="0" w:color="000000"/>
              <w:right w:val="single" w:sz="4" w:space="0" w:color="000000"/>
            </w:tcBorders>
          </w:tcPr>
          <w:p w14:paraId="416E0F34" w14:textId="413AB052" w:rsidR="005C5FB2" w:rsidRPr="0008603D" w:rsidRDefault="00025448">
            <w:pPr>
              <w:spacing w:after="0" w:line="240" w:lineRule="auto"/>
              <w:ind w:left="2"/>
              <w:jc w:val="center"/>
              <w:rPr>
                <w:rFonts w:ascii="Times New Roman" w:eastAsia="Times New Roman" w:hAnsi="Times New Roman" w:cs="Times New Roman"/>
                <w:b/>
                <w:i/>
                <w:color w:val="000000" w:themeColor="text1"/>
                <w:sz w:val="20"/>
                <w:lang w:val="en-GB"/>
              </w:rPr>
            </w:pPr>
            <w:r w:rsidRPr="0008603D">
              <w:rPr>
                <w:rFonts w:ascii="Times New Roman" w:eastAsia="Times New Roman" w:hAnsi="Times New Roman" w:cs="Times New Roman"/>
                <w:b/>
                <w:i/>
                <w:color w:val="000000" w:themeColor="text1"/>
                <w:sz w:val="20"/>
                <w:lang w:val="en-GB"/>
              </w:rPr>
              <w:t>X</w:t>
            </w:r>
          </w:p>
        </w:tc>
        <w:tc>
          <w:tcPr>
            <w:tcW w:w="374" w:type="dxa"/>
            <w:tcBorders>
              <w:top w:val="single" w:sz="4" w:space="0" w:color="000000"/>
              <w:left w:val="single" w:sz="4" w:space="0" w:color="000000"/>
              <w:bottom w:val="single" w:sz="4" w:space="0" w:color="000000"/>
              <w:right w:val="single" w:sz="4" w:space="0" w:color="000000"/>
            </w:tcBorders>
            <w:shd w:val="clear" w:color="auto" w:fill="F2F2F2"/>
          </w:tcPr>
          <w:p w14:paraId="364A1D20" w14:textId="77777777" w:rsidR="005C5FB2" w:rsidRPr="0008603D" w:rsidRDefault="005C5FB2">
            <w:pPr>
              <w:spacing w:after="0" w:line="240" w:lineRule="auto"/>
              <w:ind w:left="2"/>
              <w:jc w:val="center"/>
              <w:rPr>
                <w:rFonts w:ascii="Times New Roman" w:eastAsia="Times New Roman" w:hAnsi="Times New Roman" w:cs="Times New Roman"/>
                <w:b/>
                <w:i/>
                <w:color w:val="000000" w:themeColor="text1"/>
                <w:sz w:val="20"/>
                <w:lang w:val="en-GB"/>
              </w:rPr>
            </w:pPr>
          </w:p>
        </w:tc>
        <w:tc>
          <w:tcPr>
            <w:tcW w:w="374" w:type="dxa"/>
            <w:tcBorders>
              <w:top w:val="single" w:sz="4" w:space="0" w:color="000000"/>
              <w:left w:val="single" w:sz="4" w:space="0" w:color="000000"/>
              <w:bottom w:val="single" w:sz="4" w:space="0" w:color="000000"/>
              <w:right w:val="single" w:sz="4" w:space="0" w:color="000000"/>
            </w:tcBorders>
            <w:shd w:val="clear" w:color="auto" w:fill="F2F2F2"/>
          </w:tcPr>
          <w:p w14:paraId="544C294B" w14:textId="77777777" w:rsidR="005C5FB2" w:rsidRPr="0008603D" w:rsidRDefault="005C5FB2">
            <w:pPr>
              <w:spacing w:after="0" w:line="240" w:lineRule="auto"/>
              <w:ind w:left="2"/>
              <w:jc w:val="center"/>
              <w:rPr>
                <w:rFonts w:ascii="Times New Roman" w:eastAsia="Times New Roman" w:hAnsi="Times New Roman" w:cs="Times New Roman"/>
                <w:b/>
                <w:i/>
                <w:color w:val="000000" w:themeColor="text1"/>
                <w:sz w:val="20"/>
                <w:lang w:val="en-GB"/>
              </w:rPr>
            </w:pPr>
          </w:p>
        </w:tc>
        <w:tc>
          <w:tcPr>
            <w:tcW w:w="401" w:type="dxa"/>
            <w:tcBorders>
              <w:top w:val="single" w:sz="4" w:space="0" w:color="000000"/>
              <w:left w:val="single" w:sz="4" w:space="0" w:color="000000"/>
              <w:bottom w:val="single" w:sz="4" w:space="0" w:color="000000"/>
              <w:right w:val="single" w:sz="4" w:space="0" w:color="000000"/>
            </w:tcBorders>
            <w:shd w:val="clear" w:color="auto" w:fill="F2F2F2"/>
          </w:tcPr>
          <w:p w14:paraId="08D905D4" w14:textId="77777777" w:rsidR="005C5FB2" w:rsidRPr="0008603D" w:rsidRDefault="005C5FB2">
            <w:pPr>
              <w:spacing w:after="0" w:line="240" w:lineRule="auto"/>
              <w:ind w:left="5"/>
              <w:jc w:val="center"/>
              <w:rPr>
                <w:rFonts w:ascii="Times New Roman" w:eastAsia="Times New Roman" w:hAnsi="Times New Roman" w:cs="Times New Roman"/>
                <w:b/>
                <w:i/>
                <w:color w:val="000000" w:themeColor="text1"/>
                <w:sz w:val="20"/>
                <w:lang w:val="en-GB"/>
              </w:rPr>
            </w:pPr>
          </w:p>
        </w:tc>
        <w:tc>
          <w:tcPr>
            <w:tcW w:w="384" w:type="dxa"/>
            <w:tcBorders>
              <w:top w:val="single" w:sz="4" w:space="0" w:color="000000"/>
              <w:left w:val="single" w:sz="4" w:space="0" w:color="000000"/>
              <w:bottom w:val="single" w:sz="4" w:space="0" w:color="000000"/>
              <w:right w:val="single" w:sz="4" w:space="0" w:color="000000"/>
            </w:tcBorders>
          </w:tcPr>
          <w:p w14:paraId="08C158DB" w14:textId="77777777" w:rsidR="005C5FB2" w:rsidRPr="0008603D" w:rsidRDefault="005C5FB2">
            <w:pPr>
              <w:spacing w:after="0" w:line="240" w:lineRule="auto"/>
              <w:ind w:left="7"/>
              <w:jc w:val="center"/>
              <w:rPr>
                <w:rFonts w:ascii="Times New Roman" w:eastAsia="Times New Roman" w:hAnsi="Times New Roman" w:cs="Times New Roman"/>
                <w:b/>
                <w:i/>
                <w:color w:val="000000" w:themeColor="text1"/>
                <w:sz w:val="20"/>
                <w:lang w:val="en-GB"/>
              </w:rPr>
            </w:pPr>
          </w:p>
        </w:tc>
        <w:tc>
          <w:tcPr>
            <w:tcW w:w="365" w:type="dxa"/>
            <w:tcBorders>
              <w:top w:val="single" w:sz="4" w:space="0" w:color="000000"/>
              <w:left w:val="single" w:sz="4" w:space="0" w:color="000000"/>
              <w:bottom w:val="single" w:sz="4" w:space="0" w:color="000000"/>
              <w:right w:val="single" w:sz="4" w:space="0" w:color="000000"/>
            </w:tcBorders>
            <w:vAlign w:val="center"/>
          </w:tcPr>
          <w:p w14:paraId="7C7A7DEE" w14:textId="77777777" w:rsidR="005C5FB2" w:rsidRPr="0008603D" w:rsidRDefault="005C5FB2">
            <w:pPr>
              <w:spacing w:after="0" w:line="240" w:lineRule="auto"/>
              <w:ind w:left="2"/>
              <w:jc w:val="center"/>
              <w:rPr>
                <w:rFonts w:ascii="Times New Roman" w:eastAsia="Times New Roman" w:hAnsi="Times New Roman" w:cs="Times New Roman"/>
                <w:b/>
                <w:i/>
                <w:color w:val="000000" w:themeColor="text1"/>
                <w:sz w:val="20"/>
                <w:lang w:val="en-GB"/>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23E1265" w14:textId="0BBE9F2B" w:rsidR="005C5FB2" w:rsidRPr="0008603D" w:rsidRDefault="00025448">
            <w:pPr>
              <w:spacing w:after="0" w:line="240" w:lineRule="auto"/>
              <w:ind w:left="1"/>
              <w:jc w:val="center"/>
              <w:rPr>
                <w:rFonts w:ascii="Times New Roman" w:eastAsia="Times New Roman" w:hAnsi="Times New Roman" w:cs="Times New Roman"/>
                <w:b/>
                <w:i/>
                <w:color w:val="000000" w:themeColor="text1"/>
                <w:sz w:val="20"/>
                <w:lang w:val="en-GB"/>
              </w:rPr>
            </w:pPr>
            <w:r w:rsidRPr="0008603D">
              <w:rPr>
                <w:rFonts w:ascii="Times New Roman" w:eastAsia="Times New Roman" w:hAnsi="Times New Roman" w:cs="Times New Roman"/>
                <w:b/>
                <w:i/>
                <w:color w:val="000000" w:themeColor="text1"/>
                <w:sz w:val="20"/>
                <w:lang w:val="en-GB"/>
              </w:rPr>
              <w:t>X</w:t>
            </w:r>
          </w:p>
        </w:tc>
        <w:tc>
          <w:tcPr>
            <w:tcW w:w="3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5454A1" w14:textId="77777777" w:rsidR="005C5FB2" w:rsidRPr="0008603D" w:rsidRDefault="005C5FB2">
            <w:pPr>
              <w:spacing w:after="0" w:line="240" w:lineRule="auto"/>
              <w:ind w:left="1"/>
              <w:jc w:val="center"/>
              <w:rPr>
                <w:rFonts w:ascii="Times New Roman" w:eastAsia="Times New Roman" w:hAnsi="Times New Roman" w:cs="Times New Roman"/>
                <w:b/>
                <w:i/>
                <w:color w:val="000000" w:themeColor="text1"/>
                <w:sz w:val="20"/>
                <w:lang w:val="en-GB"/>
              </w:rPr>
            </w:pPr>
          </w:p>
        </w:tc>
        <w:tc>
          <w:tcPr>
            <w:tcW w:w="3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3F7737" w14:textId="77777777" w:rsidR="005C5FB2" w:rsidRPr="0008603D" w:rsidRDefault="005C5FB2">
            <w:pPr>
              <w:spacing w:after="0" w:line="240" w:lineRule="auto"/>
              <w:ind w:left="2"/>
              <w:jc w:val="center"/>
              <w:rPr>
                <w:rFonts w:ascii="Times New Roman" w:eastAsia="Times New Roman" w:hAnsi="Times New Roman" w:cs="Times New Roman"/>
                <w:b/>
                <w:i/>
                <w:color w:val="000000" w:themeColor="text1"/>
                <w:sz w:val="20"/>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CD317A" w14:textId="77777777" w:rsidR="005C5FB2" w:rsidRPr="0008603D" w:rsidRDefault="005C5FB2">
            <w:pPr>
              <w:spacing w:after="0" w:line="240" w:lineRule="auto"/>
              <w:ind w:left="4"/>
              <w:jc w:val="center"/>
              <w:rPr>
                <w:rFonts w:ascii="Times New Roman" w:eastAsia="Times New Roman" w:hAnsi="Times New Roman" w:cs="Times New Roman"/>
                <w:b/>
                <w:i/>
                <w:color w:val="000000" w:themeColor="text1"/>
                <w:sz w:val="20"/>
                <w:lang w:val="en-GB"/>
              </w:rPr>
            </w:pPr>
          </w:p>
        </w:tc>
      </w:tr>
    </w:tbl>
    <w:p w14:paraId="7E778C68" w14:textId="77777777" w:rsidR="005C5FB2" w:rsidRDefault="003A7E46">
      <w:pPr>
        <w:spacing w:after="32"/>
        <w:rPr>
          <w:lang w:val="en-GB"/>
        </w:rPr>
      </w:pPr>
      <w:r>
        <w:rPr>
          <w:rFonts w:ascii="Times New Roman" w:eastAsia="Times New Roman" w:hAnsi="Times New Roman" w:cs="Times New Roman"/>
          <w:b/>
          <w:i/>
          <w:sz w:val="18"/>
          <w:lang w:val="en-GB"/>
        </w:rPr>
        <w:t xml:space="preserve">*delete as appropriate </w:t>
      </w:r>
    </w:p>
    <w:p w14:paraId="4B527F78" w14:textId="77777777" w:rsidR="005C5FB2" w:rsidRDefault="003A7E46">
      <w:pPr>
        <w:spacing w:after="0"/>
        <w:rPr>
          <w:lang w:val="en-GB"/>
        </w:rPr>
      </w:pPr>
      <w:r>
        <w:rPr>
          <w:rFonts w:ascii="Times New Roman" w:eastAsia="Times New Roman" w:hAnsi="Times New Roman" w:cs="Times New Roman"/>
          <w:sz w:val="24"/>
          <w:lang w:val="en-GB"/>
        </w:rPr>
        <w:t xml:space="preserve"> </w:t>
      </w:r>
    </w:p>
    <w:tbl>
      <w:tblPr>
        <w:tblStyle w:val="TableGrid"/>
        <w:tblW w:w="9784" w:type="dxa"/>
        <w:tblInd w:w="-67" w:type="dxa"/>
        <w:tblCellMar>
          <w:top w:w="8" w:type="dxa"/>
          <w:left w:w="72" w:type="dxa"/>
          <w:right w:w="36" w:type="dxa"/>
        </w:tblCellMar>
        <w:tblLook w:val="04A0" w:firstRow="1" w:lastRow="0" w:firstColumn="1" w:lastColumn="0" w:noHBand="0" w:noVBand="1"/>
      </w:tblPr>
      <w:tblGrid>
        <w:gridCol w:w="864"/>
        <w:gridCol w:w="720"/>
        <w:gridCol w:w="8200"/>
      </w:tblGrid>
      <w:tr w:rsidR="005C5FB2" w:rsidRPr="0008603D" w14:paraId="58406BEC" w14:textId="77777777">
        <w:trPr>
          <w:trHeight w:val="295"/>
        </w:trPr>
        <w:tc>
          <w:tcPr>
            <w:tcW w:w="9784" w:type="dxa"/>
            <w:gridSpan w:val="3"/>
            <w:tcBorders>
              <w:top w:val="single" w:sz="4" w:space="0" w:color="000000"/>
              <w:left w:val="single" w:sz="4" w:space="0" w:color="000000"/>
              <w:bottom w:val="single" w:sz="4" w:space="0" w:color="000000"/>
              <w:right w:val="single" w:sz="4" w:space="0" w:color="000000"/>
            </w:tcBorders>
          </w:tcPr>
          <w:p w14:paraId="36F10B04" w14:textId="77777777" w:rsidR="005C5FB2" w:rsidRDefault="003A7E46">
            <w:pPr>
              <w:spacing w:after="0" w:line="240" w:lineRule="auto"/>
              <w:rPr>
                <w:lang w:val="en-GB"/>
              </w:rPr>
            </w:pPr>
            <w:r>
              <w:rPr>
                <w:rFonts w:ascii="Times New Roman" w:eastAsia="Times New Roman" w:hAnsi="Times New Roman" w:cs="Times New Roman"/>
                <w:b/>
                <w:sz w:val="20"/>
                <w:lang w:val="en-GB"/>
              </w:rPr>
              <w:t>4.5.</w:t>
            </w:r>
            <w:r>
              <w:rPr>
                <w:rFonts w:ascii="Arial" w:eastAsia="Arial" w:hAnsi="Arial" w:cs="Arial"/>
                <w:b/>
                <w:sz w:val="20"/>
                <w:lang w:val="en-GB"/>
              </w:rPr>
              <w:t xml:space="preserve"> </w:t>
            </w:r>
            <w:r>
              <w:rPr>
                <w:rFonts w:ascii="Times New Roman" w:eastAsia="Times New Roman" w:hAnsi="Times New Roman" w:cs="Times New Roman"/>
                <w:b/>
                <w:sz w:val="20"/>
                <w:lang w:val="en-GB"/>
              </w:rPr>
              <w:t xml:space="preserve">Criteria of assessment of the intended teaching outcomes </w:t>
            </w:r>
          </w:p>
        </w:tc>
      </w:tr>
      <w:tr w:rsidR="005C5FB2" w14:paraId="5E664890" w14:textId="77777777">
        <w:trPr>
          <w:trHeight w:val="470"/>
        </w:trPr>
        <w:tc>
          <w:tcPr>
            <w:tcW w:w="864" w:type="dxa"/>
            <w:tcBorders>
              <w:top w:val="single" w:sz="4" w:space="0" w:color="000000"/>
              <w:left w:val="single" w:sz="4" w:space="0" w:color="000000"/>
              <w:bottom w:val="single" w:sz="4" w:space="0" w:color="000000"/>
              <w:right w:val="single" w:sz="4" w:space="0" w:color="000000"/>
            </w:tcBorders>
          </w:tcPr>
          <w:p w14:paraId="3A7923E9" w14:textId="77777777" w:rsidR="005C5FB2" w:rsidRDefault="003A7E46">
            <w:pPr>
              <w:spacing w:after="0" w:line="240" w:lineRule="auto"/>
              <w:jc w:val="center"/>
              <w:rPr>
                <w:lang w:val="en-GB"/>
              </w:rPr>
            </w:pPr>
            <w:r>
              <w:rPr>
                <w:rFonts w:ascii="Times New Roman" w:eastAsia="Times New Roman" w:hAnsi="Times New Roman" w:cs="Times New Roman"/>
                <w:b/>
                <w:sz w:val="20"/>
                <w:lang w:val="en-GB"/>
              </w:rPr>
              <w:t xml:space="preserve">Form of classes </w:t>
            </w:r>
          </w:p>
        </w:tc>
        <w:tc>
          <w:tcPr>
            <w:tcW w:w="720" w:type="dxa"/>
            <w:tcBorders>
              <w:top w:val="single" w:sz="4" w:space="0" w:color="000000"/>
              <w:left w:val="single" w:sz="4" w:space="0" w:color="000000"/>
              <w:bottom w:val="single" w:sz="4" w:space="0" w:color="000000"/>
              <w:right w:val="single" w:sz="4" w:space="0" w:color="000000"/>
            </w:tcBorders>
            <w:vAlign w:val="center"/>
          </w:tcPr>
          <w:p w14:paraId="5463800E" w14:textId="77777777" w:rsidR="005C5FB2" w:rsidRDefault="003A7E46">
            <w:pPr>
              <w:spacing w:after="0" w:line="240" w:lineRule="auto"/>
              <w:ind w:left="17"/>
              <w:jc w:val="both"/>
              <w:rPr>
                <w:lang w:val="en-GB"/>
              </w:rPr>
            </w:pPr>
            <w:r>
              <w:rPr>
                <w:rFonts w:ascii="Times New Roman" w:eastAsia="Times New Roman" w:hAnsi="Times New Roman" w:cs="Times New Roman"/>
                <w:b/>
                <w:sz w:val="20"/>
                <w:lang w:val="en-GB"/>
              </w:rPr>
              <w:t xml:space="preserve">Grade </w:t>
            </w:r>
          </w:p>
        </w:tc>
        <w:tc>
          <w:tcPr>
            <w:tcW w:w="8200" w:type="dxa"/>
            <w:tcBorders>
              <w:top w:val="single" w:sz="4" w:space="0" w:color="000000"/>
              <w:left w:val="single" w:sz="4" w:space="0" w:color="000000"/>
              <w:bottom w:val="single" w:sz="4" w:space="0" w:color="000000"/>
              <w:right w:val="single" w:sz="4" w:space="0" w:color="000000"/>
            </w:tcBorders>
            <w:vAlign w:val="center"/>
          </w:tcPr>
          <w:p w14:paraId="08346DD5" w14:textId="77777777" w:rsidR="005C5FB2" w:rsidRDefault="003A7E46">
            <w:pPr>
              <w:spacing w:after="0" w:line="240" w:lineRule="auto"/>
              <w:ind w:right="39"/>
              <w:jc w:val="center"/>
              <w:rPr>
                <w:lang w:val="en-GB"/>
              </w:rPr>
            </w:pPr>
            <w:r>
              <w:rPr>
                <w:rFonts w:ascii="Times New Roman" w:eastAsia="Times New Roman" w:hAnsi="Times New Roman" w:cs="Times New Roman"/>
                <w:b/>
                <w:sz w:val="20"/>
                <w:lang w:val="en-GB"/>
              </w:rPr>
              <w:t xml:space="preserve">Criterion of assessment </w:t>
            </w:r>
          </w:p>
        </w:tc>
      </w:tr>
      <w:tr w:rsidR="005C5FB2" w:rsidRPr="0008603D" w14:paraId="248E4169" w14:textId="77777777">
        <w:trPr>
          <w:trHeight w:val="264"/>
        </w:trPr>
        <w:tc>
          <w:tcPr>
            <w:tcW w:w="864" w:type="dxa"/>
            <w:vMerge w:val="restart"/>
            <w:tcBorders>
              <w:top w:val="single" w:sz="4" w:space="0" w:color="000000"/>
              <w:left w:val="single" w:sz="4" w:space="0" w:color="000000"/>
              <w:bottom w:val="single" w:sz="4" w:space="0" w:color="000000"/>
              <w:right w:val="single" w:sz="4" w:space="0" w:color="000000"/>
            </w:tcBorders>
          </w:tcPr>
          <w:p w14:paraId="55FC871C" w14:textId="77777777" w:rsidR="005C5FB2" w:rsidRDefault="003A7E46">
            <w:pPr>
              <w:spacing w:after="0" w:line="240" w:lineRule="auto"/>
              <w:ind w:left="17"/>
              <w:rPr>
                <w:lang w:val="en-GB"/>
              </w:rPr>
            </w:pPr>
            <w:r>
              <w:rPr>
                <w:noProof/>
                <w:lang w:val="en-US" w:eastAsia="en-US"/>
              </w:rPr>
              <mc:AlternateContent>
                <mc:Choice Requires="wpg">
                  <w:drawing>
                    <wp:inline distT="0" distB="0" distL="0" distR="0" wp14:anchorId="64FD8B92" wp14:editId="6DE0554D">
                      <wp:extent cx="440055" cy="714375"/>
                      <wp:effectExtent l="0" t="0" r="0" b="0"/>
                      <wp:docPr id="31218" name="Group 31218"/>
                      <wp:cNvGraphicFramePr/>
                      <a:graphic xmlns:a="http://schemas.openxmlformats.org/drawingml/2006/main">
                        <a:graphicData uri="http://schemas.microsoft.com/office/word/2010/wordprocessingGroup">
                          <wpg:wgp>
                            <wpg:cNvGrpSpPr/>
                            <wpg:grpSpPr>
                              <a:xfrm>
                                <a:off x="0" y="0"/>
                                <a:ext cx="440204" cy="714516"/>
                                <a:chOff x="0" y="0"/>
                                <a:chExt cx="440204" cy="714516"/>
                              </a:xfrm>
                            </wpg:grpSpPr>
                            <wps:wsp>
                              <wps:cNvPr id="4273" name="Rectangle 4273"/>
                              <wps:cNvSpPr/>
                              <wps:spPr>
                                <a:xfrm rot="-5399999">
                                  <a:off x="-251930" y="178814"/>
                                  <a:ext cx="690097" cy="186236"/>
                                </a:xfrm>
                                <a:prstGeom prst="rect">
                                  <a:avLst/>
                                </a:prstGeom>
                                <a:ln>
                                  <a:noFill/>
                                </a:ln>
                              </wps:spPr>
                              <wps:txbx>
                                <w:txbxContent>
                                  <w:p w14:paraId="6B7BAE62" w14:textId="77777777" w:rsidR="005C5FB2" w:rsidRDefault="003A7E46">
                                    <w:r>
                                      <w:rPr>
                                        <w:rFonts w:ascii="Times New Roman" w:eastAsia="Times New Roman" w:hAnsi="Times New Roman" w:cs="Times New Roman"/>
                                        <w:b/>
                                        <w:sz w:val="20"/>
                                      </w:rPr>
                                      <w:t xml:space="preserve">Practical </w:t>
                                    </w:r>
                                  </w:p>
                                </w:txbxContent>
                              </wps:txbx>
                              <wps:bodyPr horzOverflow="overflow" vert="horz" lIns="0" tIns="0" rIns="0" bIns="0" rtlCol="0">
                                <a:noAutofit/>
                              </wps:bodyPr>
                            </wps:wsp>
                            <wps:wsp>
                              <wps:cNvPr id="4274" name="Rectangle 4274"/>
                              <wps:cNvSpPr/>
                              <wps:spPr>
                                <a:xfrm rot="-5399999">
                                  <a:off x="-16863" y="362065"/>
                                  <a:ext cx="518667" cy="186236"/>
                                </a:xfrm>
                                <a:prstGeom prst="rect">
                                  <a:avLst/>
                                </a:prstGeom>
                                <a:ln>
                                  <a:noFill/>
                                </a:ln>
                              </wps:spPr>
                              <wps:txbx>
                                <w:txbxContent>
                                  <w:p w14:paraId="10DC4A21" w14:textId="77777777" w:rsidR="005C5FB2" w:rsidRDefault="003A7E46">
                                    <w:r>
                                      <w:rPr>
                                        <w:rFonts w:ascii="Times New Roman" w:eastAsia="Times New Roman" w:hAnsi="Times New Roman" w:cs="Times New Roman"/>
                                        <w:b/>
                                        <w:sz w:val="20"/>
                                      </w:rPr>
                                      <w:t xml:space="preserve">classes </w:t>
                                    </w:r>
                                  </w:p>
                                </w:txbxContent>
                              </wps:txbx>
                              <wps:bodyPr horzOverflow="overflow" vert="horz" lIns="0" tIns="0" rIns="0" bIns="0" rtlCol="0">
                                <a:noAutofit/>
                              </wps:bodyPr>
                            </wps:wsp>
                            <wps:wsp>
                              <wps:cNvPr id="4275" name="Rectangle 4275"/>
                              <wps:cNvSpPr/>
                              <wps:spPr>
                                <a:xfrm rot="-5399999">
                                  <a:off x="214459" y="202990"/>
                                  <a:ext cx="56022" cy="186236"/>
                                </a:xfrm>
                                <a:prstGeom prst="rect">
                                  <a:avLst/>
                                </a:prstGeom>
                                <a:ln>
                                  <a:noFill/>
                                </a:ln>
                              </wps:spPr>
                              <wps:txbx>
                                <w:txbxContent>
                                  <w:p w14:paraId="250DE3DD" w14:textId="77777777" w:rsidR="005C5FB2" w:rsidRDefault="003A7E46">
                                    <w:r>
                                      <w:rPr>
                                        <w:rFonts w:ascii="Times New Roman" w:eastAsia="Times New Roman" w:hAnsi="Times New Roman" w:cs="Times New Roman"/>
                                        <w:b/>
                                        <w:sz w:val="20"/>
                                      </w:rPr>
                                      <w:t>-</w:t>
                                    </w:r>
                                  </w:p>
                                </w:txbxContent>
                              </wps:txbx>
                              <wps:bodyPr horzOverflow="overflow" vert="horz" lIns="0" tIns="0" rIns="0" bIns="0" rtlCol="0">
                                <a:noAutofit/>
                              </wps:bodyPr>
                            </wps:wsp>
                            <wps:wsp>
                              <wps:cNvPr id="4276" name="Rectangle 4276"/>
                              <wps:cNvSpPr/>
                              <wps:spPr>
                                <a:xfrm rot="-5399999">
                                  <a:off x="221440" y="167299"/>
                                  <a:ext cx="42058" cy="186235"/>
                                </a:xfrm>
                                <a:prstGeom prst="rect">
                                  <a:avLst/>
                                </a:prstGeom>
                                <a:ln>
                                  <a:noFill/>
                                </a:ln>
                              </wps:spPr>
                              <wps:txbx>
                                <w:txbxContent>
                                  <w:p w14:paraId="008F0D45" w14:textId="77777777" w:rsidR="005C5FB2" w:rsidRDefault="003A7E4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277" name="Rectangle 4277"/>
                              <wps:cNvSpPr/>
                              <wps:spPr>
                                <a:xfrm rot="-5399999">
                                  <a:off x="76591" y="-9553"/>
                                  <a:ext cx="331758" cy="186235"/>
                                </a:xfrm>
                                <a:prstGeom prst="rect">
                                  <a:avLst/>
                                </a:prstGeom>
                                <a:ln>
                                  <a:noFill/>
                                </a:ln>
                              </wps:spPr>
                              <wps:txbx>
                                <w:txbxContent>
                                  <w:p w14:paraId="1E3139CF" w14:textId="77777777" w:rsidR="005C5FB2" w:rsidRDefault="003A7E46">
                                    <w:r>
                                      <w:rPr>
                                        <w:rFonts w:ascii="Times New Roman" w:eastAsia="Times New Roman" w:hAnsi="Times New Roman" w:cs="Times New Roman"/>
                                        <w:b/>
                                        <w:sz w:val="20"/>
                                      </w:rPr>
                                      <w:t xml:space="preserve">labs </w:t>
                                    </w:r>
                                  </w:p>
                                </w:txbxContent>
                              </wps:txbx>
                              <wps:bodyPr horzOverflow="overflow" vert="horz" lIns="0" tIns="0" rIns="0" bIns="0" rtlCol="0">
                                <a:noAutofit/>
                              </wps:bodyPr>
                            </wps:wsp>
                            <wps:wsp>
                              <wps:cNvPr id="26116" name="Rectangle 26116"/>
                              <wps:cNvSpPr/>
                              <wps:spPr>
                                <a:xfrm rot="-5399999">
                                  <a:off x="319889" y="365112"/>
                                  <a:ext cx="421932" cy="186236"/>
                                </a:xfrm>
                                <a:prstGeom prst="rect">
                                  <a:avLst/>
                                </a:prstGeom>
                                <a:ln>
                                  <a:noFill/>
                                </a:ln>
                              </wps:spPr>
                              <wps:txbx>
                                <w:txbxContent>
                                  <w:p w14:paraId="0CEC06BD" w14:textId="77777777" w:rsidR="005C5FB2" w:rsidRDefault="003A7E46">
                                    <w:r>
                                      <w:rPr>
                                        <w:rFonts w:ascii="Times New Roman" w:eastAsia="Times New Roman" w:hAnsi="Times New Roman" w:cs="Times New Roman"/>
                                        <w:b/>
                                        <w:sz w:val="20"/>
                                      </w:rPr>
                                      <w:t>(</w:t>
                                    </w:r>
                                  </w:p>
                                </w:txbxContent>
                              </wps:txbx>
                              <wps:bodyPr horzOverflow="overflow" vert="horz" lIns="0" tIns="0" rIns="0" bIns="0" rtlCol="0">
                                <a:noAutofit/>
                              </wps:bodyPr>
                            </wps:wsp>
                            <wps:wsp>
                              <wps:cNvPr id="26117" name="Rectangle 26117"/>
                              <wps:cNvSpPr/>
                              <wps:spPr>
                                <a:xfrm rot="-5399999">
                                  <a:off x="76645" y="121869"/>
                                  <a:ext cx="421932" cy="186236"/>
                                </a:xfrm>
                                <a:prstGeom prst="rect">
                                  <a:avLst/>
                                </a:prstGeom>
                                <a:ln>
                                  <a:noFill/>
                                </a:ln>
                              </wps:spPr>
                              <wps:txbx>
                                <w:txbxContent>
                                  <w:p w14:paraId="71176350" w14:textId="77777777" w:rsidR="005C5FB2" w:rsidRDefault="003A7E46">
                                    <w:r>
                                      <w:rPr>
                                        <w:rFonts w:ascii="Times New Roman" w:eastAsia="Times New Roman" w:hAnsi="Times New Roman" w:cs="Times New Roman"/>
                                        <w:b/>
                                        <w:sz w:val="20"/>
                                      </w:rPr>
                                      <w:t>)*</w:t>
                                    </w:r>
                                  </w:p>
                                </w:txbxContent>
                              </wps:txbx>
                              <wps:bodyPr horzOverflow="overflow" vert="horz" lIns="0" tIns="0" rIns="0" bIns="0" rtlCol="0">
                                <a:noAutofit/>
                              </wps:bodyPr>
                            </wps:wsp>
                            <wps:wsp>
                              <wps:cNvPr id="26118" name="Rectangle 26118"/>
                              <wps:cNvSpPr/>
                              <wps:spPr>
                                <a:xfrm rot="-5399999">
                                  <a:off x="214015" y="259238"/>
                                  <a:ext cx="421932" cy="186236"/>
                                </a:xfrm>
                                <a:prstGeom prst="rect">
                                  <a:avLst/>
                                </a:prstGeom>
                                <a:ln>
                                  <a:noFill/>
                                </a:ln>
                              </wps:spPr>
                              <wps:txbx>
                                <w:txbxContent>
                                  <w:p w14:paraId="1412F320" w14:textId="77777777" w:rsidR="005C5FB2" w:rsidRDefault="003A7E46">
                                    <w:r>
                                      <w:rPr>
                                        <w:rFonts w:ascii="Times New Roman" w:eastAsia="Times New Roman" w:hAnsi="Times New Roman" w:cs="Times New Roman"/>
                                        <w:b/>
                                        <w:sz w:val="20"/>
                                      </w:rPr>
                                      <w:t>PC</w:t>
                                    </w:r>
                                  </w:p>
                                </w:txbxContent>
                              </wps:txbx>
                              <wps:bodyPr horzOverflow="overflow" vert="horz" lIns="0" tIns="0" rIns="0" bIns="0" rtlCol="0">
                                <a:noAutofit/>
                              </wps:bodyPr>
                            </wps:wsp>
                            <wps:wsp>
                              <wps:cNvPr id="4279" name="Rectangle 4279"/>
                              <wps:cNvSpPr/>
                              <wps:spPr>
                                <a:xfrm rot="-5399999">
                                  <a:off x="372266" y="100243"/>
                                  <a:ext cx="42058" cy="186236"/>
                                </a:xfrm>
                                <a:prstGeom prst="rect">
                                  <a:avLst/>
                                </a:prstGeom>
                                <a:ln>
                                  <a:noFill/>
                                </a:ln>
                              </wps:spPr>
                              <wps:txbx>
                                <w:txbxContent>
                                  <w:p w14:paraId="1A8FD6F3" w14:textId="77777777" w:rsidR="005C5FB2" w:rsidRDefault="003A7E4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FD8B92" id="Group 31218" o:spid="_x0000_s1026" style="width:34.65pt;height:56.25pt;mso-position-horizontal-relative:char;mso-position-vertical-relative:line" coordsize="4402,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">
                      <v:rect id="Rectangle 4273" o:spid="_x0000_s1027" style="position:absolute;left:-2519;top:1788;width:690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" filled="f" stroked="f">
                        <v:textbox inset="0,0,0,0">
                          <w:txbxContent>
                            <w:p w14:paraId="6B7BAE62" w14:textId="77777777" w:rsidR="005C5FB2" w:rsidRDefault="00000000">
                              <w:proofErr w:type="spellStart"/>
                              <w:r>
                                <w:rPr>
                                  <w:rFonts w:ascii="Times New Roman" w:eastAsia="Times New Roman" w:hAnsi="Times New Roman" w:cs="Times New Roman"/>
                                  <w:b/>
                                  <w:sz w:val="20"/>
                                </w:rPr>
                                <w:t>Practical</w:t>
                              </w:r>
                              <w:proofErr w:type="spellEnd"/>
                              <w:r>
                                <w:rPr>
                                  <w:rFonts w:ascii="Times New Roman" w:eastAsia="Times New Roman" w:hAnsi="Times New Roman" w:cs="Times New Roman"/>
                                  <w:b/>
                                  <w:sz w:val="20"/>
                                </w:rPr>
                                <w:t xml:space="preserve"> </w:t>
                              </w:r>
                            </w:p>
                          </w:txbxContent>
                        </v:textbox>
                      </v:rect>
                      <v:rect id="Rectangle 4274" o:spid="_x0000_s1028" style="position:absolute;left:-170;top:3621;width:5187;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" filled="f" stroked="f">
                        <v:textbox inset="0,0,0,0">
                          <w:txbxContent>
                            <w:p w14:paraId="10DC4A21" w14:textId="77777777" w:rsidR="005C5FB2" w:rsidRDefault="00000000">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w:t>
                              </w:r>
                            </w:p>
                          </w:txbxContent>
                        </v:textbox>
                      </v:rect>
                      <v:rect id="Rectangle 4275" o:spid="_x0000_s1029" style="position:absolute;left:2143;top:2030;width:56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" filled="f" stroked="f">
                        <v:textbox inset="0,0,0,0">
                          <w:txbxContent>
                            <w:p w14:paraId="250DE3DD" w14:textId="77777777" w:rsidR="005C5FB2" w:rsidRDefault="00000000">
                              <w:r>
                                <w:rPr>
                                  <w:rFonts w:ascii="Times New Roman" w:eastAsia="Times New Roman" w:hAnsi="Times New Roman" w:cs="Times New Roman"/>
                                  <w:b/>
                                  <w:sz w:val="20"/>
                                </w:rPr>
                                <w:t>-</w:t>
                              </w:r>
                            </w:p>
                          </w:txbxContent>
                        </v:textbox>
                      </v:rect>
                      <v:rect id="Rectangle 4276" o:spid="_x0000_s1030" style="position:absolute;left:2213;top:1673;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" filled="f" stroked="f">
                        <v:textbox inset="0,0,0,0">
                          <w:txbxContent>
                            <w:p w14:paraId="008F0D45" w14:textId="77777777" w:rsidR="005C5FB2" w:rsidRDefault="00000000">
                              <w:r>
                                <w:rPr>
                                  <w:rFonts w:ascii="Times New Roman" w:eastAsia="Times New Roman" w:hAnsi="Times New Roman" w:cs="Times New Roman"/>
                                  <w:b/>
                                  <w:sz w:val="20"/>
                                </w:rPr>
                                <w:t xml:space="preserve"> </w:t>
                              </w:r>
                            </w:p>
                          </w:txbxContent>
                        </v:textbox>
                      </v:rect>
                      <v:rect id="Rectangle 4277" o:spid="_x0000_s1031" style="position:absolute;left:765;top:-95;width:3317;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" filled="f" stroked="f">
                        <v:textbox inset="0,0,0,0">
                          <w:txbxContent>
                            <w:p w14:paraId="1E3139CF" w14:textId="77777777" w:rsidR="005C5FB2" w:rsidRDefault="00000000">
                              <w:proofErr w:type="spellStart"/>
                              <w:r>
                                <w:rPr>
                                  <w:rFonts w:ascii="Times New Roman" w:eastAsia="Times New Roman" w:hAnsi="Times New Roman" w:cs="Times New Roman"/>
                                  <w:b/>
                                  <w:sz w:val="20"/>
                                </w:rPr>
                                <w:t>labs</w:t>
                              </w:r>
                              <w:proofErr w:type="spellEnd"/>
                              <w:r>
                                <w:rPr>
                                  <w:rFonts w:ascii="Times New Roman" w:eastAsia="Times New Roman" w:hAnsi="Times New Roman" w:cs="Times New Roman"/>
                                  <w:b/>
                                  <w:sz w:val="20"/>
                                </w:rPr>
                                <w:t xml:space="preserve"> </w:t>
                              </w:r>
                            </w:p>
                          </w:txbxContent>
                        </v:textbox>
                      </v:rect>
                      <v:rect id="Rectangle 26116" o:spid="_x0000_s1032" style="position:absolute;left:3198;top:3651;width:4219;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" filled="f" stroked="f">
                        <v:textbox inset="0,0,0,0">
                          <w:txbxContent>
                            <w:p w14:paraId="0CEC06BD" w14:textId="77777777" w:rsidR="005C5FB2" w:rsidRDefault="00000000">
                              <w:r>
                                <w:rPr>
                                  <w:rFonts w:ascii="Times New Roman" w:eastAsia="Times New Roman" w:hAnsi="Times New Roman" w:cs="Times New Roman"/>
                                  <w:b/>
                                  <w:sz w:val="20"/>
                                </w:rPr>
                                <w:t>(</w:t>
                              </w:r>
                            </w:p>
                          </w:txbxContent>
                        </v:textbox>
                      </v:rect>
                      <v:rect id="Rectangle 26117" o:spid="_x0000_s1033" style="position:absolute;left:766;top:1218;width:4219;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" filled="f" stroked="f">
                        <v:textbox inset="0,0,0,0">
                          <w:txbxContent>
                            <w:p w14:paraId="71176350" w14:textId="77777777" w:rsidR="005C5FB2" w:rsidRDefault="00000000">
                              <w:r>
                                <w:rPr>
                                  <w:rFonts w:ascii="Times New Roman" w:eastAsia="Times New Roman" w:hAnsi="Times New Roman" w:cs="Times New Roman"/>
                                  <w:b/>
                                  <w:sz w:val="20"/>
                                </w:rPr>
                                <w:t>)*</w:t>
                              </w:r>
                            </w:p>
                          </w:txbxContent>
                        </v:textbox>
                      </v:rect>
                      <v:rect id="Rectangle 26118" o:spid="_x0000_s1034" style="position:absolute;left:2139;top:2592;width:42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" filled="f" stroked="f">
                        <v:textbox inset="0,0,0,0">
                          <w:txbxContent>
                            <w:p w14:paraId="1412F320" w14:textId="77777777" w:rsidR="005C5FB2" w:rsidRDefault="00000000">
                              <w:r>
                                <w:rPr>
                                  <w:rFonts w:ascii="Times New Roman" w:eastAsia="Times New Roman" w:hAnsi="Times New Roman" w:cs="Times New Roman"/>
                                  <w:b/>
                                  <w:sz w:val="20"/>
                                </w:rPr>
                                <w:t>PC</w:t>
                              </w:r>
                            </w:p>
                          </w:txbxContent>
                        </v:textbox>
                      </v:rect>
                      <v:rect id="Rectangle 4279" o:spid="_x0000_s1035" style="position:absolute;left:3723;top:1001;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" filled="f" stroked="f">
                        <v:textbox inset="0,0,0,0">
                          <w:txbxContent>
                            <w:p w14:paraId="1A8FD6F3" w14:textId="77777777" w:rsidR="005C5FB2" w:rsidRDefault="00000000">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53D82339" w14:textId="77777777" w:rsidR="005C5FB2" w:rsidRDefault="003A7E46">
            <w:pPr>
              <w:spacing w:after="0" w:line="240" w:lineRule="auto"/>
              <w:ind w:right="33"/>
              <w:jc w:val="center"/>
              <w:rPr>
                <w:lang w:val="en-GB"/>
              </w:rPr>
            </w:pPr>
            <w:r>
              <w:rPr>
                <w:rFonts w:ascii="Times New Roman" w:eastAsia="Times New Roman" w:hAnsi="Times New Roman" w:cs="Times New Roman"/>
                <w:b/>
                <w:sz w:val="20"/>
                <w:lang w:val="en-GB"/>
              </w:rPr>
              <w:t xml:space="preserve">3 </w:t>
            </w:r>
          </w:p>
        </w:tc>
        <w:tc>
          <w:tcPr>
            <w:tcW w:w="8200" w:type="dxa"/>
            <w:tcBorders>
              <w:top w:val="single" w:sz="4" w:space="0" w:color="000000"/>
              <w:left w:val="single" w:sz="4" w:space="0" w:color="000000"/>
              <w:bottom w:val="single" w:sz="4" w:space="0" w:color="000000"/>
              <w:right w:val="single" w:sz="4" w:space="0" w:color="000000"/>
            </w:tcBorders>
          </w:tcPr>
          <w:p w14:paraId="25CC2AAF" w14:textId="5A390D2E" w:rsidR="005C5FB2" w:rsidRPr="0008603D" w:rsidRDefault="00025448">
            <w:pPr>
              <w:spacing w:after="0" w:line="240" w:lineRule="auto"/>
              <w:rPr>
                <w:color w:val="000000" w:themeColor="text1"/>
                <w:lang w:val="en-GB"/>
              </w:rPr>
            </w:pPr>
            <w:r w:rsidRPr="0008603D">
              <w:rPr>
                <w:rFonts w:ascii="Times New Roman" w:hAnsi="Times New Roman" w:cs="Times New Roman"/>
                <w:bCs/>
                <w:color w:val="000000" w:themeColor="text1"/>
                <w:sz w:val="20"/>
                <w:szCs w:val="20"/>
                <w:lang w:val="en-GB"/>
              </w:rPr>
              <w:t>Mastering program content at the basic level, chaotic answers, guidance questions needed.</w:t>
            </w:r>
          </w:p>
        </w:tc>
      </w:tr>
      <w:tr w:rsidR="005C5FB2" w:rsidRPr="0008603D" w14:paraId="25651C2E" w14:textId="77777777">
        <w:trPr>
          <w:trHeight w:val="266"/>
        </w:trPr>
        <w:tc>
          <w:tcPr>
            <w:tcW w:w="0" w:type="auto"/>
            <w:vMerge/>
            <w:tcBorders>
              <w:top w:val="nil"/>
              <w:left w:val="single" w:sz="4" w:space="0" w:color="000000"/>
              <w:bottom w:val="nil"/>
              <w:right w:val="single" w:sz="4" w:space="0" w:color="000000"/>
            </w:tcBorders>
          </w:tcPr>
          <w:p w14:paraId="007017B7" w14:textId="77777777" w:rsidR="005C5FB2" w:rsidRDefault="005C5FB2">
            <w:pPr>
              <w:spacing w:after="0" w:line="240" w:lineRule="auto"/>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74A6E4B" w14:textId="77777777" w:rsidR="005C5FB2" w:rsidRDefault="003A7E46">
            <w:pPr>
              <w:spacing w:after="0" w:line="240" w:lineRule="auto"/>
              <w:ind w:right="31"/>
              <w:jc w:val="center"/>
              <w:rPr>
                <w:lang w:val="en-GB"/>
              </w:rPr>
            </w:pPr>
            <w:r>
              <w:rPr>
                <w:rFonts w:ascii="Times New Roman" w:eastAsia="Times New Roman" w:hAnsi="Times New Roman" w:cs="Times New Roman"/>
                <w:b/>
                <w:sz w:val="20"/>
                <w:lang w:val="en-GB"/>
              </w:rPr>
              <w:t>3,5</w:t>
            </w:r>
            <w:r>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2D761089" w14:textId="0F432826" w:rsidR="005C5FB2" w:rsidRPr="0008603D" w:rsidRDefault="00025448">
            <w:pPr>
              <w:spacing w:after="0" w:line="240" w:lineRule="auto"/>
              <w:rPr>
                <w:color w:val="000000" w:themeColor="text1"/>
                <w:lang w:val="en-GB"/>
              </w:rPr>
            </w:pPr>
            <w:r w:rsidRPr="0008603D">
              <w:rPr>
                <w:rFonts w:ascii="Times New Roman" w:hAnsi="Times New Roman" w:cs="Times New Roman"/>
                <w:bCs/>
                <w:color w:val="000000" w:themeColor="text1"/>
                <w:sz w:val="20"/>
                <w:szCs w:val="20"/>
                <w:lang w:val="en-US"/>
              </w:rPr>
              <w:t>Mastering program content at the basic level, systematized answers, guidance questions needed.</w:t>
            </w:r>
          </w:p>
        </w:tc>
      </w:tr>
      <w:tr w:rsidR="005C5FB2" w:rsidRPr="0008603D" w14:paraId="18B6F787" w14:textId="77777777">
        <w:trPr>
          <w:trHeight w:val="264"/>
        </w:trPr>
        <w:tc>
          <w:tcPr>
            <w:tcW w:w="0" w:type="auto"/>
            <w:vMerge/>
            <w:tcBorders>
              <w:top w:val="nil"/>
              <w:left w:val="single" w:sz="4" w:space="0" w:color="000000"/>
              <w:bottom w:val="nil"/>
              <w:right w:val="single" w:sz="4" w:space="0" w:color="000000"/>
            </w:tcBorders>
          </w:tcPr>
          <w:p w14:paraId="32F6E455" w14:textId="77777777" w:rsidR="005C5FB2" w:rsidRDefault="005C5FB2">
            <w:pPr>
              <w:spacing w:after="0" w:line="240" w:lineRule="auto"/>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44A25FA1" w14:textId="77777777" w:rsidR="005C5FB2" w:rsidRDefault="003A7E46">
            <w:pPr>
              <w:spacing w:after="0" w:line="240" w:lineRule="auto"/>
              <w:ind w:right="33"/>
              <w:jc w:val="center"/>
              <w:rPr>
                <w:lang w:val="en-GB"/>
              </w:rPr>
            </w:pPr>
            <w:r>
              <w:rPr>
                <w:rFonts w:ascii="Times New Roman" w:eastAsia="Times New Roman" w:hAnsi="Times New Roman" w:cs="Times New Roman"/>
                <w:b/>
                <w:sz w:val="20"/>
                <w:lang w:val="en-GB"/>
              </w:rPr>
              <w:t>4</w:t>
            </w:r>
            <w:r>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243B79A8" w14:textId="76960909" w:rsidR="005C5FB2" w:rsidRPr="0008603D" w:rsidRDefault="00025448">
            <w:pPr>
              <w:spacing w:after="0" w:line="240" w:lineRule="auto"/>
              <w:rPr>
                <w:color w:val="000000" w:themeColor="text1"/>
                <w:lang w:val="en-GB"/>
              </w:rPr>
            </w:pPr>
            <w:r w:rsidRPr="0008603D">
              <w:rPr>
                <w:rFonts w:ascii="Times New Roman" w:hAnsi="Times New Roman" w:cs="Times New Roman"/>
                <w:bCs/>
                <w:color w:val="000000" w:themeColor="text1"/>
                <w:sz w:val="20"/>
                <w:szCs w:val="20"/>
                <w:lang w:val="en-US"/>
              </w:rPr>
              <w:t>Mastering program content at the basic level, systematized and independent answers.</w:t>
            </w:r>
          </w:p>
        </w:tc>
      </w:tr>
      <w:tr w:rsidR="00025448" w:rsidRPr="0008603D" w14:paraId="3FFDDD5B" w14:textId="77777777">
        <w:trPr>
          <w:trHeight w:val="264"/>
        </w:trPr>
        <w:tc>
          <w:tcPr>
            <w:tcW w:w="0" w:type="auto"/>
            <w:vMerge/>
            <w:tcBorders>
              <w:top w:val="nil"/>
              <w:left w:val="single" w:sz="4" w:space="0" w:color="000000"/>
              <w:bottom w:val="nil"/>
              <w:right w:val="single" w:sz="4" w:space="0" w:color="000000"/>
            </w:tcBorders>
          </w:tcPr>
          <w:p w14:paraId="3E42B32F" w14:textId="77777777" w:rsidR="00025448" w:rsidRDefault="00025448" w:rsidP="00025448">
            <w:pPr>
              <w:spacing w:after="0" w:line="240" w:lineRule="auto"/>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1FE0F44F" w14:textId="77777777" w:rsidR="00025448" w:rsidRDefault="00025448" w:rsidP="00025448">
            <w:pPr>
              <w:spacing w:after="0" w:line="240" w:lineRule="auto"/>
              <w:ind w:right="31"/>
              <w:jc w:val="center"/>
              <w:rPr>
                <w:lang w:val="en-GB"/>
              </w:rPr>
            </w:pPr>
            <w:r>
              <w:rPr>
                <w:rFonts w:ascii="Times New Roman" w:eastAsia="Times New Roman" w:hAnsi="Times New Roman" w:cs="Times New Roman"/>
                <w:b/>
                <w:sz w:val="20"/>
                <w:lang w:val="en-GB"/>
              </w:rPr>
              <w:t>4,5</w:t>
            </w:r>
            <w:r>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14093333" w14:textId="216A6378" w:rsidR="00025448" w:rsidRPr="0008603D" w:rsidRDefault="00025448" w:rsidP="00025448">
            <w:pPr>
              <w:spacing w:after="0" w:line="240" w:lineRule="auto"/>
              <w:rPr>
                <w:color w:val="000000" w:themeColor="text1"/>
                <w:lang w:val="en-GB"/>
              </w:rPr>
            </w:pPr>
            <w:r w:rsidRPr="0008603D">
              <w:rPr>
                <w:rFonts w:ascii="Times New Roman" w:hAnsi="Times New Roman" w:cs="Times New Roman"/>
                <w:bCs/>
                <w:color w:val="000000" w:themeColor="text1"/>
                <w:sz w:val="20"/>
                <w:szCs w:val="20"/>
                <w:lang w:val="en-GB"/>
              </w:rPr>
              <w:t>The scope of the presented knowledge goes beyond the basic level and is based on the supplementary literature provided.</w:t>
            </w:r>
          </w:p>
        </w:tc>
      </w:tr>
      <w:tr w:rsidR="00025448" w:rsidRPr="0008603D" w14:paraId="6A1E4365" w14:textId="77777777">
        <w:trPr>
          <w:trHeight w:val="266"/>
        </w:trPr>
        <w:tc>
          <w:tcPr>
            <w:tcW w:w="0" w:type="auto"/>
            <w:vMerge/>
            <w:tcBorders>
              <w:top w:val="nil"/>
              <w:left w:val="single" w:sz="4" w:space="0" w:color="000000"/>
              <w:bottom w:val="single" w:sz="4" w:space="0" w:color="000000"/>
              <w:right w:val="single" w:sz="4" w:space="0" w:color="000000"/>
            </w:tcBorders>
          </w:tcPr>
          <w:p w14:paraId="0921BDE2" w14:textId="77777777" w:rsidR="00025448" w:rsidRDefault="00025448" w:rsidP="00025448">
            <w:pPr>
              <w:spacing w:after="0" w:line="240" w:lineRule="auto"/>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E7E4810" w14:textId="77777777" w:rsidR="00025448" w:rsidRDefault="00025448" w:rsidP="00025448">
            <w:pPr>
              <w:spacing w:after="0" w:line="240" w:lineRule="auto"/>
              <w:ind w:right="33"/>
              <w:jc w:val="center"/>
              <w:rPr>
                <w:lang w:val="en-GB"/>
              </w:rPr>
            </w:pPr>
            <w:r>
              <w:rPr>
                <w:rFonts w:ascii="Times New Roman" w:eastAsia="Times New Roman" w:hAnsi="Times New Roman" w:cs="Times New Roman"/>
                <w:b/>
                <w:sz w:val="20"/>
                <w:lang w:val="en-GB"/>
              </w:rPr>
              <w:t xml:space="preserve">5 </w:t>
            </w:r>
          </w:p>
        </w:tc>
        <w:tc>
          <w:tcPr>
            <w:tcW w:w="8200" w:type="dxa"/>
            <w:tcBorders>
              <w:top w:val="single" w:sz="4" w:space="0" w:color="000000"/>
              <w:left w:val="single" w:sz="4" w:space="0" w:color="000000"/>
              <w:bottom w:val="single" w:sz="4" w:space="0" w:color="000000"/>
              <w:right w:val="single" w:sz="4" w:space="0" w:color="000000"/>
            </w:tcBorders>
          </w:tcPr>
          <w:p w14:paraId="7D9F7A28" w14:textId="1E50A414" w:rsidR="00025448" w:rsidRPr="0008603D" w:rsidRDefault="00025448" w:rsidP="00025448">
            <w:pPr>
              <w:tabs>
                <w:tab w:val="left" w:pos="930"/>
              </w:tabs>
              <w:spacing w:after="0" w:line="240" w:lineRule="auto"/>
              <w:rPr>
                <w:color w:val="000000" w:themeColor="text1"/>
                <w:lang w:val="en-GB"/>
              </w:rPr>
            </w:pPr>
            <w:r w:rsidRPr="0008603D">
              <w:rPr>
                <w:rFonts w:ascii="Times New Roman" w:hAnsi="Times New Roman" w:cs="Times New Roman"/>
                <w:bCs/>
                <w:color w:val="000000" w:themeColor="text1"/>
                <w:sz w:val="20"/>
                <w:szCs w:val="20"/>
                <w:lang w:val="en-GB"/>
              </w:rPr>
              <w:t>The scope of the presented knowledge goes beyond the basic level based on the supplementary literature acquired independently by the student.</w:t>
            </w:r>
          </w:p>
        </w:tc>
      </w:tr>
    </w:tbl>
    <w:p w14:paraId="260C6511" w14:textId="77777777" w:rsidR="005C5FB2" w:rsidRDefault="003A7E46">
      <w:pPr>
        <w:spacing w:after="0"/>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 </w:t>
      </w:r>
    </w:p>
    <w:p w14:paraId="0A431882" w14:textId="77777777" w:rsidR="0008603D" w:rsidRDefault="0008603D">
      <w:pPr>
        <w:spacing w:after="0"/>
        <w:rPr>
          <w:rFonts w:ascii="Times New Roman" w:eastAsia="Times New Roman" w:hAnsi="Times New Roman" w:cs="Times New Roman"/>
          <w:sz w:val="24"/>
          <w:lang w:val="en-GB"/>
        </w:rPr>
      </w:pPr>
    </w:p>
    <w:p w14:paraId="4B0FE607" w14:textId="77777777" w:rsidR="0008603D" w:rsidRDefault="0008603D">
      <w:pPr>
        <w:spacing w:after="0"/>
        <w:rPr>
          <w:rFonts w:ascii="Times New Roman" w:eastAsia="Times New Roman" w:hAnsi="Times New Roman" w:cs="Times New Roman"/>
          <w:sz w:val="24"/>
          <w:lang w:val="en-GB"/>
        </w:rPr>
      </w:pPr>
    </w:p>
    <w:p w14:paraId="3BF87A3A" w14:textId="77777777" w:rsidR="0008603D" w:rsidRDefault="0008603D">
      <w:pPr>
        <w:spacing w:after="0"/>
        <w:rPr>
          <w:rFonts w:ascii="Times New Roman" w:eastAsia="Times New Roman" w:hAnsi="Times New Roman" w:cs="Times New Roman"/>
          <w:sz w:val="24"/>
          <w:lang w:val="en-GB"/>
        </w:rPr>
      </w:pPr>
    </w:p>
    <w:p w14:paraId="4675DB30" w14:textId="77777777" w:rsidR="0008603D" w:rsidRDefault="0008603D">
      <w:pPr>
        <w:spacing w:after="0"/>
        <w:rPr>
          <w:rFonts w:ascii="Times New Roman" w:eastAsia="Times New Roman" w:hAnsi="Times New Roman" w:cs="Times New Roman"/>
          <w:sz w:val="24"/>
          <w:lang w:val="en-GB"/>
        </w:rPr>
      </w:pPr>
    </w:p>
    <w:p w14:paraId="32668B4B" w14:textId="77777777" w:rsidR="0008603D" w:rsidRDefault="0008603D">
      <w:pPr>
        <w:spacing w:after="0"/>
        <w:rPr>
          <w:rFonts w:ascii="Times New Roman" w:eastAsia="Times New Roman" w:hAnsi="Times New Roman" w:cs="Times New Roman"/>
          <w:sz w:val="24"/>
          <w:lang w:val="en-GB"/>
        </w:rPr>
      </w:pPr>
    </w:p>
    <w:p w14:paraId="22FA8155" w14:textId="77777777" w:rsidR="0008603D" w:rsidRDefault="0008603D">
      <w:pPr>
        <w:spacing w:after="0"/>
        <w:rPr>
          <w:rFonts w:ascii="Times New Roman" w:eastAsia="Times New Roman" w:hAnsi="Times New Roman" w:cs="Times New Roman"/>
          <w:sz w:val="24"/>
          <w:lang w:val="en-GB"/>
        </w:rPr>
      </w:pPr>
    </w:p>
    <w:p w14:paraId="7F405F7C" w14:textId="77777777" w:rsidR="0008603D" w:rsidRDefault="0008603D">
      <w:pPr>
        <w:spacing w:after="0"/>
        <w:rPr>
          <w:rFonts w:ascii="Times New Roman" w:eastAsia="Times New Roman" w:hAnsi="Times New Roman" w:cs="Times New Roman"/>
          <w:sz w:val="24"/>
          <w:lang w:val="en-GB"/>
        </w:rPr>
      </w:pPr>
    </w:p>
    <w:p w14:paraId="639C0E6F" w14:textId="77777777" w:rsidR="0008603D" w:rsidRDefault="0008603D">
      <w:pPr>
        <w:spacing w:after="0"/>
        <w:rPr>
          <w:rFonts w:ascii="Times New Roman" w:eastAsia="Times New Roman" w:hAnsi="Times New Roman" w:cs="Times New Roman"/>
          <w:sz w:val="24"/>
          <w:lang w:val="en-GB"/>
        </w:rPr>
      </w:pPr>
    </w:p>
    <w:p w14:paraId="74E291DC" w14:textId="77777777" w:rsidR="0008603D" w:rsidRDefault="0008603D">
      <w:pPr>
        <w:spacing w:after="0"/>
        <w:rPr>
          <w:rFonts w:ascii="Times New Roman" w:eastAsia="Times New Roman" w:hAnsi="Times New Roman" w:cs="Times New Roman"/>
          <w:sz w:val="24"/>
          <w:lang w:val="en-GB"/>
        </w:rPr>
      </w:pPr>
    </w:p>
    <w:p w14:paraId="3302A773" w14:textId="77777777" w:rsidR="0008603D" w:rsidRDefault="0008603D">
      <w:pPr>
        <w:spacing w:after="0"/>
        <w:rPr>
          <w:rFonts w:ascii="Times New Roman" w:eastAsia="Times New Roman" w:hAnsi="Times New Roman" w:cs="Times New Roman"/>
          <w:sz w:val="24"/>
          <w:lang w:val="en-GB"/>
        </w:rPr>
      </w:pPr>
    </w:p>
    <w:p w14:paraId="07DEAA71" w14:textId="77777777" w:rsidR="0008603D" w:rsidRDefault="0008603D">
      <w:pPr>
        <w:spacing w:after="0"/>
        <w:rPr>
          <w:lang w:val="en-GB"/>
        </w:rPr>
      </w:pPr>
    </w:p>
    <w:p w14:paraId="448DFBD1" w14:textId="77777777" w:rsidR="005C5FB2" w:rsidRDefault="003A7E46">
      <w:pPr>
        <w:spacing w:after="0"/>
        <w:ind w:right="3350"/>
        <w:jc w:val="right"/>
        <w:rPr>
          <w:lang w:val="en-GB"/>
        </w:rPr>
      </w:pPr>
      <w:r>
        <w:rPr>
          <w:rFonts w:ascii="Times New Roman" w:eastAsia="Times New Roman" w:hAnsi="Times New Roman" w:cs="Times New Roman"/>
          <w:b/>
          <w:sz w:val="20"/>
          <w:lang w:val="en-GB"/>
        </w:rPr>
        <w:lastRenderedPageBreak/>
        <w:t>5.</w:t>
      </w:r>
      <w:r>
        <w:rPr>
          <w:rFonts w:ascii="Arial" w:eastAsia="Arial" w:hAnsi="Arial" w:cs="Arial"/>
          <w:b/>
          <w:sz w:val="20"/>
          <w:lang w:val="en-GB"/>
        </w:rPr>
        <w:t xml:space="preserve"> </w:t>
      </w:r>
      <w:r>
        <w:rPr>
          <w:rFonts w:ascii="Times New Roman" w:eastAsia="Times New Roman" w:hAnsi="Times New Roman" w:cs="Times New Roman"/>
          <w:b/>
          <w:sz w:val="20"/>
          <w:lang w:val="en-GB"/>
        </w:rPr>
        <w:t xml:space="preserve">BALANCE OF ECTS  CREDITS – STUDENT’S WORK INPUT  </w:t>
      </w:r>
    </w:p>
    <w:tbl>
      <w:tblPr>
        <w:tblStyle w:val="TableGrid"/>
        <w:tblW w:w="9780" w:type="dxa"/>
        <w:tblInd w:w="-28" w:type="dxa"/>
        <w:tblCellMar>
          <w:top w:w="6" w:type="dxa"/>
          <w:left w:w="107" w:type="dxa"/>
          <w:right w:w="115" w:type="dxa"/>
        </w:tblCellMar>
        <w:tblLook w:val="04A0" w:firstRow="1" w:lastRow="0" w:firstColumn="1" w:lastColumn="0" w:noHBand="0" w:noVBand="1"/>
      </w:tblPr>
      <w:tblGrid>
        <w:gridCol w:w="6619"/>
        <w:gridCol w:w="3161"/>
      </w:tblGrid>
      <w:tr w:rsidR="005C5FB2" w14:paraId="2A051513" w14:textId="77777777">
        <w:trPr>
          <w:trHeight w:val="240"/>
        </w:trPr>
        <w:tc>
          <w:tcPr>
            <w:tcW w:w="6619" w:type="dxa"/>
            <w:vMerge w:val="restart"/>
            <w:tcBorders>
              <w:top w:val="single" w:sz="4" w:space="0" w:color="000000"/>
              <w:left w:val="single" w:sz="4" w:space="0" w:color="000000"/>
              <w:bottom w:val="single" w:sz="4" w:space="0" w:color="000000"/>
              <w:right w:val="single" w:sz="4" w:space="0" w:color="000000"/>
            </w:tcBorders>
            <w:vAlign w:val="center"/>
          </w:tcPr>
          <w:p w14:paraId="16025513" w14:textId="77777777" w:rsidR="005C5FB2" w:rsidRDefault="003A7E46">
            <w:pPr>
              <w:spacing w:after="0" w:line="240" w:lineRule="auto"/>
              <w:ind w:left="5"/>
              <w:jc w:val="center"/>
              <w:rPr>
                <w:lang w:val="en-GB"/>
              </w:rPr>
            </w:pPr>
            <w:r>
              <w:rPr>
                <w:rFonts w:ascii="Times New Roman" w:eastAsia="Times New Roman" w:hAnsi="Times New Roman" w:cs="Times New Roman"/>
                <w:b/>
                <w:sz w:val="20"/>
                <w:lang w:val="en-GB"/>
              </w:rPr>
              <w:t xml:space="preserve">Category </w:t>
            </w:r>
          </w:p>
        </w:tc>
        <w:tc>
          <w:tcPr>
            <w:tcW w:w="3161" w:type="dxa"/>
            <w:tcBorders>
              <w:top w:val="single" w:sz="4" w:space="0" w:color="000000"/>
              <w:left w:val="single" w:sz="4" w:space="0" w:color="000000"/>
              <w:bottom w:val="single" w:sz="4" w:space="0" w:color="000000"/>
              <w:right w:val="single" w:sz="4" w:space="0" w:color="000000"/>
            </w:tcBorders>
          </w:tcPr>
          <w:p w14:paraId="72866CB3" w14:textId="77777777" w:rsidR="005C5FB2" w:rsidRDefault="003A7E46">
            <w:pPr>
              <w:spacing w:after="0" w:line="240" w:lineRule="auto"/>
              <w:ind w:left="4"/>
              <w:jc w:val="center"/>
              <w:rPr>
                <w:lang w:val="en-GB"/>
              </w:rPr>
            </w:pPr>
            <w:r>
              <w:rPr>
                <w:rFonts w:ascii="Times New Roman" w:eastAsia="Times New Roman" w:hAnsi="Times New Roman" w:cs="Times New Roman"/>
                <w:b/>
                <w:sz w:val="20"/>
                <w:lang w:val="en-GB"/>
              </w:rPr>
              <w:t xml:space="preserve">Student's workload </w:t>
            </w:r>
          </w:p>
        </w:tc>
      </w:tr>
      <w:tr w:rsidR="005C5FB2" w14:paraId="5D547975" w14:textId="77777777">
        <w:trPr>
          <w:trHeight w:val="426"/>
        </w:trPr>
        <w:tc>
          <w:tcPr>
            <w:tcW w:w="0" w:type="auto"/>
            <w:vMerge/>
            <w:tcBorders>
              <w:top w:val="nil"/>
              <w:left w:val="single" w:sz="4" w:space="0" w:color="000000"/>
              <w:bottom w:val="single" w:sz="4" w:space="0" w:color="000000"/>
              <w:right w:val="single" w:sz="4" w:space="0" w:color="000000"/>
            </w:tcBorders>
          </w:tcPr>
          <w:p w14:paraId="20065218" w14:textId="77777777" w:rsidR="005C5FB2" w:rsidRDefault="005C5FB2">
            <w:pPr>
              <w:spacing w:after="0" w:line="240" w:lineRule="auto"/>
              <w:rPr>
                <w:lang w:val="en-GB"/>
              </w:rPr>
            </w:pPr>
          </w:p>
        </w:tc>
        <w:tc>
          <w:tcPr>
            <w:tcW w:w="3161" w:type="dxa"/>
            <w:tcBorders>
              <w:top w:val="single" w:sz="4" w:space="0" w:color="000000"/>
              <w:left w:val="single" w:sz="4" w:space="0" w:color="000000"/>
              <w:bottom w:val="single" w:sz="4" w:space="0" w:color="000000"/>
              <w:right w:val="single" w:sz="4" w:space="0" w:color="000000"/>
            </w:tcBorders>
          </w:tcPr>
          <w:p w14:paraId="2D88348B" w14:textId="77777777" w:rsidR="005C5FB2" w:rsidRDefault="003A7E46">
            <w:pPr>
              <w:spacing w:after="0" w:line="240" w:lineRule="auto"/>
              <w:ind w:left="853" w:right="802"/>
              <w:jc w:val="center"/>
              <w:rPr>
                <w:lang w:val="en-GB"/>
              </w:rPr>
            </w:pPr>
            <w:r>
              <w:rPr>
                <w:rFonts w:ascii="Times New Roman" w:eastAsia="Times New Roman" w:hAnsi="Times New Roman" w:cs="Times New Roman"/>
                <w:b/>
                <w:sz w:val="18"/>
                <w:lang w:val="en-GB"/>
              </w:rPr>
              <w:t>Full-time studies</w:t>
            </w:r>
            <w:r>
              <w:rPr>
                <w:rFonts w:ascii="Times New Roman" w:eastAsia="Times New Roman" w:hAnsi="Times New Roman" w:cs="Times New Roman"/>
                <w:b/>
                <w:sz w:val="16"/>
                <w:lang w:val="en-GB"/>
              </w:rPr>
              <w:t xml:space="preserve"> </w:t>
            </w:r>
          </w:p>
        </w:tc>
      </w:tr>
      <w:tr w:rsidR="005C5FB2" w14:paraId="191143F7" w14:textId="77777777">
        <w:trPr>
          <w:trHeight w:val="422"/>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0CC469DB" w14:textId="77777777" w:rsidR="005C5FB2" w:rsidRDefault="003A7E46">
            <w:pPr>
              <w:spacing w:after="0" w:line="240" w:lineRule="auto"/>
              <w:rPr>
                <w:lang w:val="en-GB"/>
              </w:rPr>
            </w:pPr>
            <w:r>
              <w:rPr>
                <w:rFonts w:ascii="Times New Roman" w:eastAsia="Times New Roman" w:hAnsi="Times New Roman" w:cs="Times New Roman"/>
                <w:i/>
                <w:sz w:val="18"/>
                <w:lang w:val="en-GB"/>
              </w:rPr>
              <w:t xml:space="preserve">NUMBER OF HOURS WITH THE DIRECT PARTICIPATION OF THE TEACHER /CONTACT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1D9CB2" w14:textId="77777777" w:rsidR="005C5FB2" w:rsidRDefault="003A7E46">
            <w:pPr>
              <w:spacing w:after="0" w:line="240" w:lineRule="auto"/>
              <w:ind w:left="6"/>
              <w:jc w:val="center"/>
              <w:rPr>
                <w:b/>
                <w:lang w:val="en-GB"/>
              </w:rPr>
            </w:pPr>
            <w:r>
              <w:rPr>
                <w:b/>
                <w:sz w:val="18"/>
                <w:szCs w:val="18"/>
              </w:rPr>
              <w:t>60</w:t>
            </w:r>
          </w:p>
        </w:tc>
      </w:tr>
      <w:tr w:rsidR="005C5FB2" w14:paraId="6FBFFF5D" w14:textId="77777777">
        <w:trPr>
          <w:trHeight w:val="241"/>
        </w:trPr>
        <w:tc>
          <w:tcPr>
            <w:tcW w:w="6619" w:type="dxa"/>
            <w:tcBorders>
              <w:top w:val="single" w:sz="4" w:space="0" w:color="000000"/>
              <w:left w:val="single" w:sz="4" w:space="0" w:color="000000"/>
              <w:bottom w:val="single" w:sz="4" w:space="0" w:color="000000"/>
              <w:right w:val="single" w:sz="4" w:space="0" w:color="000000"/>
            </w:tcBorders>
          </w:tcPr>
          <w:p w14:paraId="46691267" w14:textId="77777777" w:rsidR="005C5FB2" w:rsidRDefault="003A7E46">
            <w:pPr>
              <w:spacing w:after="0" w:line="240" w:lineRule="auto"/>
              <w:rPr>
                <w:lang w:val="en-GB"/>
              </w:rPr>
            </w:pPr>
            <w:r>
              <w:rPr>
                <w:rFonts w:ascii="Times New Roman" w:eastAsia="Times New Roman" w:hAnsi="Times New Roman" w:cs="Times New Roman"/>
                <w:i/>
                <w:sz w:val="18"/>
                <w:lang w:val="en-GB"/>
              </w:rPr>
              <w:t xml:space="preserve">Participation in lectures* </w:t>
            </w:r>
          </w:p>
        </w:tc>
        <w:tc>
          <w:tcPr>
            <w:tcW w:w="3161" w:type="dxa"/>
            <w:tcBorders>
              <w:top w:val="single" w:sz="4" w:space="0" w:color="000000"/>
              <w:left w:val="single" w:sz="4" w:space="0" w:color="000000"/>
              <w:bottom w:val="single" w:sz="4" w:space="0" w:color="000000"/>
              <w:right w:val="single" w:sz="4" w:space="0" w:color="000000"/>
            </w:tcBorders>
            <w:vAlign w:val="center"/>
          </w:tcPr>
          <w:p w14:paraId="47F3D1AF" w14:textId="77777777" w:rsidR="005C5FB2" w:rsidRDefault="003A7E46">
            <w:pPr>
              <w:spacing w:after="0" w:line="240" w:lineRule="auto"/>
              <w:ind w:left="5"/>
              <w:jc w:val="center"/>
              <w:rPr>
                <w:lang w:val="en-GB"/>
              </w:rPr>
            </w:pPr>
            <w:r>
              <w:rPr>
                <w:sz w:val="18"/>
                <w:szCs w:val="18"/>
              </w:rPr>
              <w:t> </w:t>
            </w:r>
          </w:p>
        </w:tc>
      </w:tr>
      <w:tr w:rsidR="005C5FB2" w14:paraId="2671AAD5"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33B475FE" w14:textId="77777777" w:rsidR="005C5FB2" w:rsidRDefault="003A7E46">
            <w:pPr>
              <w:spacing w:after="0" w:line="240" w:lineRule="auto"/>
              <w:rPr>
                <w:lang w:val="en-GB"/>
              </w:rPr>
            </w:pPr>
            <w:r>
              <w:rPr>
                <w:rFonts w:ascii="Times New Roman" w:eastAsia="Times New Roman" w:hAnsi="Times New Roman" w:cs="Times New Roman"/>
                <w:i/>
                <w:sz w:val="18"/>
                <w:lang w:val="en-GB"/>
              </w:rPr>
              <w:t xml:space="preserve">Participation in classes, seminars, laboratories* </w:t>
            </w:r>
          </w:p>
        </w:tc>
        <w:tc>
          <w:tcPr>
            <w:tcW w:w="3161" w:type="dxa"/>
            <w:tcBorders>
              <w:top w:val="single" w:sz="4" w:space="0" w:color="000000"/>
              <w:left w:val="single" w:sz="4" w:space="0" w:color="000000"/>
              <w:bottom w:val="single" w:sz="4" w:space="0" w:color="000000"/>
              <w:right w:val="single" w:sz="4" w:space="0" w:color="000000"/>
            </w:tcBorders>
            <w:vAlign w:val="center"/>
          </w:tcPr>
          <w:p w14:paraId="2D1F57A2" w14:textId="77777777" w:rsidR="005C5FB2" w:rsidRDefault="003A7E46">
            <w:pPr>
              <w:spacing w:after="0" w:line="240" w:lineRule="auto"/>
              <w:ind w:left="5"/>
              <w:jc w:val="center"/>
              <w:rPr>
                <w:rFonts w:ascii="Times New Roman" w:eastAsia="Times New Roman" w:hAnsi="Times New Roman" w:cs="Times New Roman"/>
                <w:sz w:val="20"/>
                <w:lang w:val="en-GB"/>
              </w:rPr>
            </w:pPr>
            <w:r>
              <w:rPr>
                <w:sz w:val="18"/>
                <w:szCs w:val="18"/>
              </w:rPr>
              <w:t>60</w:t>
            </w:r>
          </w:p>
        </w:tc>
      </w:tr>
      <w:tr w:rsidR="005C5FB2" w:rsidRPr="0008603D" w14:paraId="09D8B070" w14:textId="77777777">
        <w:trPr>
          <w:trHeight w:val="238"/>
        </w:trPr>
        <w:tc>
          <w:tcPr>
            <w:tcW w:w="6619" w:type="dxa"/>
            <w:tcBorders>
              <w:top w:val="single" w:sz="4" w:space="0" w:color="000000"/>
              <w:left w:val="single" w:sz="4" w:space="0" w:color="000000"/>
              <w:bottom w:val="single" w:sz="4" w:space="0" w:color="000000"/>
              <w:right w:val="single" w:sz="4" w:space="0" w:color="000000"/>
            </w:tcBorders>
          </w:tcPr>
          <w:p w14:paraId="71B38411" w14:textId="77777777" w:rsidR="005C5FB2" w:rsidRDefault="003A7E46">
            <w:pPr>
              <w:spacing w:after="0" w:line="240" w:lineRule="auto"/>
              <w:rPr>
                <w:lang w:val="en-GB"/>
              </w:rPr>
            </w:pPr>
            <w:r>
              <w:rPr>
                <w:rFonts w:ascii="Times New Roman" w:eastAsia="Times New Roman" w:hAnsi="Times New Roman" w:cs="Times New Roman"/>
                <w:i/>
                <w:sz w:val="18"/>
                <w:lang w:val="en-GB"/>
              </w:rPr>
              <w:t xml:space="preserve">Preparation in the exam/ final test* </w:t>
            </w:r>
          </w:p>
        </w:tc>
        <w:tc>
          <w:tcPr>
            <w:tcW w:w="3161" w:type="dxa"/>
            <w:tcBorders>
              <w:top w:val="single" w:sz="4" w:space="0" w:color="000000"/>
              <w:left w:val="single" w:sz="4" w:space="0" w:color="000000"/>
              <w:bottom w:val="single" w:sz="4" w:space="0" w:color="000000"/>
              <w:right w:val="single" w:sz="4" w:space="0" w:color="000000"/>
            </w:tcBorders>
            <w:vAlign w:val="center"/>
          </w:tcPr>
          <w:p w14:paraId="0EDE8673" w14:textId="77777777" w:rsidR="005C5FB2" w:rsidRDefault="003A7E46">
            <w:pPr>
              <w:spacing w:after="0" w:line="240" w:lineRule="auto"/>
              <w:ind w:left="5"/>
              <w:jc w:val="center"/>
              <w:rPr>
                <w:rFonts w:ascii="Times New Roman" w:eastAsia="Times New Roman" w:hAnsi="Times New Roman" w:cs="Times New Roman"/>
                <w:sz w:val="20"/>
                <w:lang w:val="en-GB"/>
              </w:rPr>
            </w:pPr>
            <w:r>
              <w:rPr>
                <w:sz w:val="18"/>
                <w:szCs w:val="18"/>
                <w:lang w:val="en-US"/>
              </w:rPr>
              <w:t> </w:t>
            </w:r>
          </w:p>
        </w:tc>
      </w:tr>
      <w:tr w:rsidR="005C5FB2" w14:paraId="372649C7" w14:textId="77777777">
        <w:trPr>
          <w:trHeight w:val="242"/>
        </w:trPr>
        <w:tc>
          <w:tcPr>
            <w:tcW w:w="6619" w:type="dxa"/>
            <w:tcBorders>
              <w:top w:val="single" w:sz="4" w:space="0" w:color="000000"/>
              <w:left w:val="single" w:sz="4" w:space="0" w:color="000000"/>
              <w:bottom w:val="single" w:sz="4" w:space="0" w:color="000000"/>
              <w:right w:val="single" w:sz="4" w:space="0" w:color="000000"/>
            </w:tcBorders>
          </w:tcPr>
          <w:p w14:paraId="58F5772D" w14:textId="77777777" w:rsidR="005C5FB2" w:rsidRDefault="003A7E46">
            <w:pPr>
              <w:spacing w:after="0" w:line="240" w:lineRule="auto"/>
              <w:rPr>
                <w:lang w:val="en-GB"/>
              </w:rPr>
            </w:pPr>
            <w:r>
              <w:rPr>
                <w:rFonts w:ascii="Times New Roman" w:eastAsia="Times New Roman" w:hAnsi="Times New Roman" w:cs="Times New Roman"/>
                <w:i/>
                <w:sz w:val="18"/>
                <w:lang w:val="en-GB"/>
              </w:rPr>
              <w:t>Others*  (e-learning)</w:t>
            </w:r>
          </w:p>
        </w:tc>
        <w:tc>
          <w:tcPr>
            <w:tcW w:w="3161" w:type="dxa"/>
            <w:tcBorders>
              <w:top w:val="single" w:sz="4" w:space="0" w:color="000000"/>
              <w:left w:val="single" w:sz="4" w:space="0" w:color="000000"/>
              <w:bottom w:val="single" w:sz="4" w:space="0" w:color="000000"/>
              <w:right w:val="single" w:sz="4" w:space="0" w:color="000000"/>
            </w:tcBorders>
            <w:vAlign w:val="center"/>
          </w:tcPr>
          <w:p w14:paraId="5BE9E5EB" w14:textId="77777777" w:rsidR="005C5FB2" w:rsidRDefault="003A7E46">
            <w:pPr>
              <w:spacing w:after="0" w:line="240" w:lineRule="auto"/>
              <w:ind w:left="5"/>
              <w:jc w:val="center"/>
              <w:rPr>
                <w:rFonts w:ascii="Times New Roman" w:eastAsia="Times New Roman" w:hAnsi="Times New Roman" w:cs="Times New Roman"/>
                <w:sz w:val="20"/>
                <w:lang w:val="en-GB"/>
              </w:rPr>
            </w:pPr>
            <w:r>
              <w:rPr>
                <w:sz w:val="18"/>
                <w:szCs w:val="18"/>
              </w:rPr>
              <w:t> </w:t>
            </w:r>
          </w:p>
        </w:tc>
      </w:tr>
      <w:tr w:rsidR="005C5FB2" w14:paraId="35445B23" w14:textId="77777777">
        <w:trPr>
          <w:trHeight w:val="236"/>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52E9363A" w14:textId="77777777" w:rsidR="005C5FB2" w:rsidRDefault="003A7E46">
            <w:pPr>
              <w:spacing w:after="0" w:line="240" w:lineRule="auto"/>
              <w:rPr>
                <w:lang w:val="en-GB"/>
              </w:rPr>
            </w:pPr>
            <w:r>
              <w:rPr>
                <w:rFonts w:ascii="Times New Roman" w:eastAsia="Times New Roman" w:hAnsi="Times New Roman" w:cs="Times New Roman"/>
                <w:i/>
                <w:sz w:val="18"/>
                <w:lang w:val="en-GB"/>
              </w:rPr>
              <w:t>INDEPENDENT WORK OF THE STUDENT/NON-CONTACT HOURS/</w:t>
            </w:r>
            <w:r>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22E3A" w14:textId="77777777" w:rsidR="005C5FB2" w:rsidRDefault="003A7E46">
            <w:pPr>
              <w:spacing w:after="0" w:line="240" w:lineRule="auto"/>
              <w:ind w:left="6"/>
              <w:jc w:val="center"/>
              <w:rPr>
                <w:b/>
                <w:lang w:val="en-GB"/>
              </w:rPr>
            </w:pPr>
            <w:r>
              <w:rPr>
                <w:b/>
                <w:sz w:val="18"/>
                <w:szCs w:val="18"/>
              </w:rPr>
              <w:t>40</w:t>
            </w:r>
          </w:p>
        </w:tc>
      </w:tr>
      <w:tr w:rsidR="005C5FB2" w14:paraId="21992F1F" w14:textId="77777777">
        <w:trPr>
          <w:trHeight w:val="241"/>
        </w:trPr>
        <w:tc>
          <w:tcPr>
            <w:tcW w:w="6619" w:type="dxa"/>
            <w:tcBorders>
              <w:top w:val="single" w:sz="4" w:space="0" w:color="000000"/>
              <w:left w:val="single" w:sz="4" w:space="0" w:color="000000"/>
              <w:bottom w:val="single" w:sz="4" w:space="0" w:color="000000"/>
              <w:right w:val="single" w:sz="4" w:space="0" w:color="000000"/>
            </w:tcBorders>
          </w:tcPr>
          <w:p w14:paraId="1A690F0E" w14:textId="77777777" w:rsidR="005C5FB2" w:rsidRDefault="003A7E46">
            <w:pPr>
              <w:spacing w:after="0" w:line="240" w:lineRule="auto"/>
              <w:rPr>
                <w:lang w:val="en-GB"/>
              </w:rPr>
            </w:pPr>
            <w:r>
              <w:rPr>
                <w:rFonts w:ascii="Times New Roman" w:eastAsia="Times New Roman" w:hAnsi="Times New Roman" w:cs="Times New Roman"/>
                <w:i/>
                <w:sz w:val="18"/>
                <w:lang w:val="en-GB"/>
              </w:rPr>
              <w:t>Preparation for the lecture*</w:t>
            </w:r>
            <w:r>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vAlign w:val="center"/>
          </w:tcPr>
          <w:p w14:paraId="4B734E8C" w14:textId="77777777" w:rsidR="005C5FB2" w:rsidRDefault="003A7E46">
            <w:pPr>
              <w:spacing w:after="0" w:line="240" w:lineRule="auto"/>
              <w:ind w:left="5"/>
              <w:jc w:val="center"/>
              <w:rPr>
                <w:lang w:val="en-GB"/>
              </w:rPr>
            </w:pPr>
            <w:r>
              <w:rPr>
                <w:sz w:val="18"/>
                <w:szCs w:val="18"/>
              </w:rPr>
              <w:t> </w:t>
            </w:r>
          </w:p>
        </w:tc>
      </w:tr>
      <w:tr w:rsidR="005C5FB2" w14:paraId="7FA6650E"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0CB17F13" w14:textId="77777777" w:rsidR="005C5FB2" w:rsidRDefault="003A7E46">
            <w:pPr>
              <w:spacing w:after="0" w:line="240" w:lineRule="auto"/>
              <w:rPr>
                <w:lang w:val="en-GB"/>
              </w:rPr>
            </w:pPr>
            <w:r>
              <w:rPr>
                <w:rFonts w:ascii="Times New Roman" w:eastAsia="Times New Roman" w:hAnsi="Times New Roman" w:cs="Times New Roman"/>
                <w:i/>
                <w:sz w:val="18"/>
                <w:lang w:val="en-GB"/>
              </w:rPr>
              <w:t xml:space="preserve">Preparation for the classes, seminars, laboratories* </w:t>
            </w:r>
          </w:p>
        </w:tc>
        <w:tc>
          <w:tcPr>
            <w:tcW w:w="3161" w:type="dxa"/>
            <w:tcBorders>
              <w:top w:val="single" w:sz="4" w:space="0" w:color="000000"/>
              <w:left w:val="single" w:sz="4" w:space="0" w:color="000000"/>
              <w:bottom w:val="single" w:sz="4" w:space="0" w:color="000000"/>
              <w:right w:val="single" w:sz="4" w:space="0" w:color="000000"/>
            </w:tcBorders>
            <w:vAlign w:val="center"/>
          </w:tcPr>
          <w:p w14:paraId="1064A1F8" w14:textId="77777777" w:rsidR="005C5FB2" w:rsidRDefault="003A7E46">
            <w:pPr>
              <w:spacing w:after="0" w:line="240" w:lineRule="auto"/>
              <w:ind w:left="5"/>
              <w:jc w:val="center"/>
              <w:rPr>
                <w:lang w:val="en-GB"/>
              </w:rPr>
            </w:pPr>
            <w:r>
              <w:rPr>
                <w:sz w:val="18"/>
                <w:szCs w:val="18"/>
              </w:rPr>
              <w:t>40</w:t>
            </w:r>
          </w:p>
        </w:tc>
      </w:tr>
      <w:tr w:rsidR="005C5FB2" w:rsidRPr="0008603D" w14:paraId="1740ECD8" w14:textId="77777777">
        <w:trPr>
          <w:trHeight w:val="241"/>
        </w:trPr>
        <w:tc>
          <w:tcPr>
            <w:tcW w:w="6619" w:type="dxa"/>
            <w:tcBorders>
              <w:top w:val="single" w:sz="4" w:space="0" w:color="000000"/>
              <w:left w:val="single" w:sz="4" w:space="0" w:color="000000"/>
              <w:bottom w:val="single" w:sz="4" w:space="0" w:color="000000"/>
              <w:right w:val="single" w:sz="4" w:space="0" w:color="000000"/>
            </w:tcBorders>
          </w:tcPr>
          <w:p w14:paraId="2D7FD29B" w14:textId="77777777" w:rsidR="005C5FB2" w:rsidRDefault="003A7E46">
            <w:pPr>
              <w:spacing w:after="0" w:line="240" w:lineRule="auto"/>
              <w:rPr>
                <w:lang w:val="en-GB"/>
              </w:rPr>
            </w:pPr>
            <w:r>
              <w:rPr>
                <w:rFonts w:ascii="Times New Roman" w:eastAsia="Times New Roman" w:hAnsi="Times New Roman" w:cs="Times New Roman"/>
                <w:i/>
                <w:sz w:val="18"/>
                <w:lang w:val="en-GB"/>
              </w:rPr>
              <w:t xml:space="preserve">Preparation for the exam/test* </w:t>
            </w:r>
          </w:p>
        </w:tc>
        <w:tc>
          <w:tcPr>
            <w:tcW w:w="3161" w:type="dxa"/>
            <w:tcBorders>
              <w:top w:val="single" w:sz="4" w:space="0" w:color="000000"/>
              <w:left w:val="single" w:sz="4" w:space="0" w:color="000000"/>
              <w:bottom w:val="single" w:sz="4" w:space="0" w:color="000000"/>
              <w:right w:val="single" w:sz="4" w:space="0" w:color="000000"/>
            </w:tcBorders>
            <w:vAlign w:val="center"/>
          </w:tcPr>
          <w:p w14:paraId="1BBF5C34" w14:textId="77777777" w:rsidR="005C5FB2" w:rsidRDefault="003A7E46">
            <w:pPr>
              <w:spacing w:after="0" w:line="240" w:lineRule="auto"/>
              <w:ind w:left="5"/>
              <w:jc w:val="center"/>
              <w:rPr>
                <w:lang w:val="en-GB"/>
              </w:rPr>
            </w:pPr>
            <w:r>
              <w:rPr>
                <w:sz w:val="18"/>
                <w:szCs w:val="18"/>
                <w:lang w:val="en-US"/>
              </w:rPr>
              <w:t> </w:t>
            </w:r>
          </w:p>
        </w:tc>
      </w:tr>
      <w:tr w:rsidR="005C5FB2" w:rsidRPr="0008603D" w14:paraId="01DB9622"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30CAC58E" w14:textId="77777777" w:rsidR="005C5FB2" w:rsidRDefault="003A7E46">
            <w:pPr>
              <w:spacing w:after="0" w:line="240" w:lineRule="auto"/>
              <w:rPr>
                <w:lang w:val="en-GB"/>
              </w:rPr>
            </w:pPr>
            <w:r>
              <w:rPr>
                <w:rFonts w:ascii="Times New Roman" w:eastAsia="Times New Roman" w:hAnsi="Times New Roman" w:cs="Times New Roman"/>
                <w:i/>
                <w:sz w:val="18"/>
                <w:lang w:val="en-GB"/>
              </w:rPr>
              <w:t xml:space="preserve">Gathering materials for the project/Internet query* </w:t>
            </w:r>
          </w:p>
        </w:tc>
        <w:tc>
          <w:tcPr>
            <w:tcW w:w="3161" w:type="dxa"/>
            <w:tcBorders>
              <w:top w:val="single" w:sz="4" w:space="0" w:color="000000"/>
              <w:left w:val="single" w:sz="4" w:space="0" w:color="000000"/>
              <w:bottom w:val="single" w:sz="4" w:space="0" w:color="000000"/>
              <w:right w:val="single" w:sz="4" w:space="0" w:color="000000"/>
            </w:tcBorders>
            <w:vAlign w:val="center"/>
          </w:tcPr>
          <w:p w14:paraId="6E099D11" w14:textId="77777777" w:rsidR="005C5FB2" w:rsidRDefault="003A7E46">
            <w:pPr>
              <w:spacing w:after="0" w:line="240" w:lineRule="auto"/>
              <w:ind w:left="57"/>
              <w:jc w:val="center"/>
              <w:rPr>
                <w:lang w:val="en-GB"/>
              </w:rPr>
            </w:pPr>
            <w:r>
              <w:rPr>
                <w:sz w:val="18"/>
                <w:szCs w:val="18"/>
                <w:lang w:val="en-US"/>
              </w:rPr>
              <w:t> </w:t>
            </w:r>
          </w:p>
        </w:tc>
      </w:tr>
      <w:tr w:rsidR="005C5FB2" w14:paraId="265F916B"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601B3AB1" w14:textId="77777777" w:rsidR="005C5FB2" w:rsidRDefault="003A7E46">
            <w:pPr>
              <w:spacing w:after="0" w:line="240" w:lineRule="auto"/>
              <w:rPr>
                <w:lang w:val="en-GB"/>
              </w:rPr>
            </w:pPr>
            <w:r>
              <w:rPr>
                <w:rFonts w:ascii="Times New Roman" w:eastAsia="Times New Roman" w:hAnsi="Times New Roman" w:cs="Times New Roman"/>
                <w:i/>
                <w:sz w:val="18"/>
                <w:lang w:val="en-GB"/>
              </w:rPr>
              <w:t xml:space="preserve">Preparation of multimedia presentation </w:t>
            </w:r>
          </w:p>
        </w:tc>
        <w:tc>
          <w:tcPr>
            <w:tcW w:w="3161" w:type="dxa"/>
            <w:tcBorders>
              <w:top w:val="single" w:sz="4" w:space="0" w:color="000000"/>
              <w:left w:val="single" w:sz="4" w:space="0" w:color="000000"/>
              <w:bottom w:val="single" w:sz="4" w:space="0" w:color="000000"/>
              <w:right w:val="single" w:sz="4" w:space="0" w:color="000000"/>
            </w:tcBorders>
            <w:vAlign w:val="center"/>
          </w:tcPr>
          <w:p w14:paraId="0FA775D1" w14:textId="77777777" w:rsidR="005C5FB2" w:rsidRDefault="003A7E46">
            <w:pPr>
              <w:spacing w:after="0" w:line="240" w:lineRule="auto"/>
              <w:ind w:left="57"/>
              <w:jc w:val="center"/>
              <w:rPr>
                <w:lang w:val="en-GB"/>
              </w:rPr>
            </w:pPr>
            <w:r>
              <w:rPr>
                <w:sz w:val="18"/>
                <w:szCs w:val="18"/>
              </w:rPr>
              <w:t> </w:t>
            </w:r>
          </w:p>
        </w:tc>
      </w:tr>
      <w:tr w:rsidR="005C5FB2" w14:paraId="36C2616B" w14:textId="77777777">
        <w:trPr>
          <w:trHeight w:val="242"/>
        </w:trPr>
        <w:tc>
          <w:tcPr>
            <w:tcW w:w="6619" w:type="dxa"/>
            <w:tcBorders>
              <w:top w:val="single" w:sz="4" w:space="0" w:color="000000"/>
              <w:left w:val="single" w:sz="4" w:space="0" w:color="000000"/>
              <w:bottom w:val="single" w:sz="4" w:space="0" w:color="000000"/>
              <w:right w:val="single" w:sz="4" w:space="0" w:color="000000"/>
            </w:tcBorders>
          </w:tcPr>
          <w:p w14:paraId="3B5A7C14" w14:textId="77777777" w:rsidR="005C5FB2" w:rsidRDefault="003A7E46">
            <w:pPr>
              <w:spacing w:after="0" w:line="240" w:lineRule="auto"/>
              <w:rPr>
                <w:lang w:val="en-GB"/>
              </w:rPr>
            </w:pPr>
            <w:r>
              <w:rPr>
                <w:rFonts w:ascii="Times New Roman" w:eastAsia="Times New Roman" w:hAnsi="Times New Roman" w:cs="Times New Roman"/>
                <w:i/>
                <w:sz w:val="18"/>
                <w:lang w:val="en-GB"/>
              </w:rPr>
              <w:t xml:space="preserve">Others* </w:t>
            </w:r>
          </w:p>
        </w:tc>
        <w:tc>
          <w:tcPr>
            <w:tcW w:w="3161" w:type="dxa"/>
            <w:tcBorders>
              <w:top w:val="single" w:sz="4" w:space="0" w:color="000000"/>
              <w:left w:val="single" w:sz="4" w:space="0" w:color="000000"/>
              <w:bottom w:val="single" w:sz="4" w:space="0" w:color="000000"/>
              <w:right w:val="single" w:sz="4" w:space="0" w:color="000000"/>
            </w:tcBorders>
            <w:vAlign w:val="center"/>
          </w:tcPr>
          <w:p w14:paraId="1956ECAD" w14:textId="77777777" w:rsidR="005C5FB2" w:rsidRDefault="003A7E46">
            <w:pPr>
              <w:spacing w:after="0" w:line="240" w:lineRule="auto"/>
              <w:ind w:left="57"/>
              <w:jc w:val="center"/>
              <w:rPr>
                <w:lang w:val="en-GB"/>
              </w:rPr>
            </w:pPr>
            <w:r>
              <w:rPr>
                <w:sz w:val="18"/>
                <w:szCs w:val="18"/>
              </w:rPr>
              <w:t>100</w:t>
            </w:r>
          </w:p>
        </w:tc>
      </w:tr>
      <w:tr w:rsidR="005C5FB2" w14:paraId="1CC82F03"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5A202507" w14:textId="77777777" w:rsidR="005C5FB2" w:rsidRDefault="003A7E46">
            <w:pPr>
              <w:spacing w:after="0" w:line="240" w:lineRule="auto"/>
              <w:rPr>
                <w:lang w:val="en-GB"/>
              </w:rPr>
            </w:pPr>
            <w:r>
              <w:rPr>
                <w:rFonts w:ascii="Times New Roman" w:eastAsia="Times New Roman" w:hAnsi="Times New Roman" w:cs="Times New Roman"/>
                <w:i/>
                <w:sz w:val="18"/>
                <w:lang w:val="en-GB"/>
              </w:rPr>
              <w:t xml:space="preserve">TOTAL NUMBER OF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39719C" w14:textId="77777777" w:rsidR="005C5FB2" w:rsidRDefault="003A7E46">
            <w:pPr>
              <w:spacing w:after="0" w:line="240" w:lineRule="auto"/>
              <w:ind w:left="6"/>
              <w:jc w:val="center"/>
              <w:rPr>
                <w:b/>
                <w:lang w:val="en-GB"/>
              </w:rPr>
            </w:pPr>
            <w:r>
              <w:rPr>
                <w:b/>
                <w:sz w:val="18"/>
                <w:szCs w:val="18"/>
              </w:rPr>
              <w:t>100</w:t>
            </w:r>
          </w:p>
        </w:tc>
      </w:tr>
      <w:tr w:rsidR="005C5FB2" w14:paraId="3C7386DB"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46C0488D" w14:textId="77777777" w:rsidR="005C5FB2" w:rsidRDefault="003A7E46">
            <w:pPr>
              <w:spacing w:after="0" w:line="240" w:lineRule="auto"/>
              <w:rPr>
                <w:lang w:val="en-GB"/>
              </w:rPr>
            </w:pPr>
            <w:r>
              <w:rPr>
                <w:rFonts w:ascii="Times New Roman" w:eastAsia="Times New Roman" w:hAnsi="Times New Roman" w:cs="Times New Roman"/>
                <w:sz w:val="18"/>
                <w:lang w:val="en-GB"/>
              </w:rPr>
              <w:t xml:space="preserve">ECTS credits for the course of study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AC277B" w14:textId="77777777" w:rsidR="005C5FB2" w:rsidRDefault="003A7E46">
            <w:pPr>
              <w:spacing w:after="0" w:line="240" w:lineRule="auto"/>
              <w:ind w:left="5"/>
              <w:jc w:val="center"/>
              <w:rPr>
                <w:b/>
                <w:lang w:val="en-GB"/>
              </w:rPr>
            </w:pPr>
            <w:r>
              <w:rPr>
                <w:b/>
                <w:sz w:val="18"/>
                <w:szCs w:val="18"/>
              </w:rPr>
              <w:t>4</w:t>
            </w:r>
          </w:p>
        </w:tc>
      </w:tr>
    </w:tbl>
    <w:p w14:paraId="37094BFC" w14:textId="77777777" w:rsidR="005C5FB2" w:rsidRDefault="003A7E46">
      <w:pPr>
        <w:spacing w:after="26" w:line="238" w:lineRule="auto"/>
        <w:ind w:right="8875"/>
        <w:rPr>
          <w:lang w:val="en-GB"/>
        </w:rPr>
      </w:pPr>
      <w:r>
        <w:rPr>
          <w:rFonts w:ascii="Times New Roman" w:eastAsia="Times New Roman" w:hAnsi="Times New Roman" w:cs="Times New Roman"/>
          <w:sz w:val="16"/>
          <w:lang w:val="en-GB"/>
        </w:rPr>
        <w:t xml:space="preserve"> </w:t>
      </w:r>
      <w:r>
        <w:rPr>
          <w:rFonts w:ascii="Times New Roman" w:eastAsia="Times New Roman" w:hAnsi="Times New Roman" w:cs="Times New Roman"/>
          <w:b/>
          <w:i/>
          <w:sz w:val="18"/>
          <w:lang w:val="en-GB"/>
        </w:rPr>
        <w:t xml:space="preserve"> </w:t>
      </w:r>
    </w:p>
    <w:p w14:paraId="7AB4E6DF" w14:textId="77777777" w:rsidR="005C5FB2" w:rsidRDefault="003A7E46">
      <w:pPr>
        <w:spacing w:after="0"/>
        <w:rPr>
          <w:lang w:val="en-GB"/>
        </w:rPr>
      </w:pPr>
      <w:r>
        <w:rPr>
          <w:rFonts w:ascii="Times New Roman" w:eastAsia="Times New Roman" w:hAnsi="Times New Roman" w:cs="Times New Roman"/>
          <w:b/>
          <w:i/>
          <w:sz w:val="18"/>
          <w:lang w:val="en-GB"/>
        </w:rPr>
        <w:t xml:space="preserve">Accepted for execution </w:t>
      </w:r>
      <w:r>
        <w:rPr>
          <w:rFonts w:ascii="Times New Roman" w:eastAsia="Times New Roman" w:hAnsi="Times New Roman" w:cs="Times New Roman"/>
          <w:i/>
          <w:sz w:val="14"/>
          <w:lang w:val="en-GB"/>
        </w:rPr>
        <w:t>(date and signatures of the teachers running the course in the given academic year)</w:t>
      </w:r>
      <w:r>
        <w:rPr>
          <w:rFonts w:ascii="Times New Roman" w:eastAsia="Times New Roman" w:hAnsi="Times New Roman" w:cs="Times New Roman"/>
          <w:i/>
          <w:sz w:val="16"/>
          <w:lang w:val="en-GB"/>
        </w:rPr>
        <w:t xml:space="preserve"> </w:t>
      </w:r>
    </w:p>
    <w:p w14:paraId="090A0189" w14:textId="77777777" w:rsidR="005C5FB2" w:rsidRDefault="003A7E46">
      <w:pPr>
        <w:spacing w:after="3"/>
        <w:ind w:left="1416"/>
        <w:rPr>
          <w:lang w:val="en-GB"/>
        </w:rPr>
      </w:pPr>
      <w:r>
        <w:rPr>
          <w:rFonts w:ascii="Times New Roman" w:eastAsia="Times New Roman" w:hAnsi="Times New Roman" w:cs="Times New Roman"/>
          <w:i/>
          <w:sz w:val="16"/>
          <w:lang w:val="en-GB"/>
        </w:rPr>
        <w:t xml:space="preserve">         </w:t>
      </w:r>
    </w:p>
    <w:p w14:paraId="5FE9964C" w14:textId="77777777" w:rsidR="005C5FB2" w:rsidRDefault="003A7E46">
      <w:pPr>
        <w:spacing w:after="13"/>
        <w:ind w:left="-5" w:hanging="10"/>
        <w:rPr>
          <w:lang w:val="en-GB"/>
        </w:rPr>
      </w:pPr>
      <w:r>
        <w:rPr>
          <w:rFonts w:ascii="Times New Roman" w:eastAsia="Times New Roman" w:hAnsi="Times New Roman" w:cs="Times New Roman"/>
          <w:i/>
          <w:sz w:val="16"/>
          <w:lang w:val="en-GB"/>
        </w:rPr>
        <w:t xml:space="preserve">     .........................................................................................</w:t>
      </w:r>
      <w:r>
        <w:rPr>
          <w:rFonts w:ascii="Times New Roman" w:eastAsia="Times New Roman" w:hAnsi="Times New Roman" w:cs="Times New Roman"/>
          <w:i/>
          <w:sz w:val="16"/>
          <w:lang w:val="en-GB"/>
        </w:rPr>
        <w:t>..............................</w:t>
      </w:r>
      <w:r>
        <w:rPr>
          <w:lang w:val="en-GB"/>
        </w:rPr>
        <w:t xml:space="preserve"> </w:t>
      </w:r>
    </w:p>
    <w:p w14:paraId="1F37BDEC" w14:textId="77777777" w:rsidR="005C5FB2" w:rsidRDefault="005C5FB2">
      <w:pPr>
        <w:rPr>
          <w:lang w:val="en-GB"/>
        </w:rPr>
      </w:pPr>
    </w:p>
    <w:p w14:paraId="387DD82F" w14:textId="77777777" w:rsidR="005C5FB2" w:rsidRDefault="003A7E46">
      <w:pPr>
        <w:rPr>
          <w:lang w:val="en-GB"/>
        </w:rPr>
      </w:pPr>
      <w:r>
        <w:rPr>
          <w:rFonts w:ascii="Times New Roman" w:eastAsia="Times New Roman" w:hAnsi="Times New Roman" w:cs="Times New Roman"/>
          <w:sz w:val="20"/>
          <w:vertAlign w:val="superscript"/>
          <w:lang w:val="en-GB"/>
        </w:rPr>
        <w:t xml:space="preserve">1 </w:t>
      </w:r>
      <w:r>
        <w:rPr>
          <w:rFonts w:ascii="Times New Roman" w:eastAsia="Times New Roman" w:hAnsi="Times New Roman" w:cs="Times New Roman"/>
          <w:sz w:val="20"/>
          <w:lang w:val="en-GB"/>
        </w:rPr>
        <w:t>e-learning</w:t>
      </w:r>
    </w:p>
    <w:sectPr w:rsidR="005C5FB2">
      <w:pgSz w:w="12240" w:h="15840"/>
      <w:pgMar w:top="1421" w:right="1188" w:bottom="1438"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65025" w14:textId="77777777" w:rsidR="003A7E46" w:rsidRDefault="003A7E46">
      <w:pPr>
        <w:spacing w:line="240" w:lineRule="auto"/>
      </w:pPr>
      <w:r>
        <w:separator/>
      </w:r>
    </w:p>
  </w:endnote>
  <w:endnote w:type="continuationSeparator" w:id="0">
    <w:p w14:paraId="0D77C8CD" w14:textId="77777777" w:rsidR="003A7E46" w:rsidRDefault="003A7E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ED7BE" w14:textId="77777777" w:rsidR="003A7E46" w:rsidRDefault="003A7E46">
      <w:pPr>
        <w:spacing w:after="0"/>
      </w:pPr>
      <w:r>
        <w:separator/>
      </w:r>
    </w:p>
  </w:footnote>
  <w:footnote w:type="continuationSeparator" w:id="0">
    <w:p w14:paraId="1919AD2C" w14:textId="77777777" w:rsidR="003A7E46" w:rsidRDefault="003A7E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EE09E2"/>
    <w:multiLevelType w:val="multilevel"/>
    <w:tmpl w:val="BF303404"/>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21"/>
    <w:rsid w:val="D7FFE334"/>
    <w:rsid w:val="00025448"/>
    <w:rsid w:val="00040796"/>
    <w:rsid w:val="000543C3"/>
    <w:rsid w:val="00071E2C"/>
    <w:rsid w:val="0008086B"/>
    <w:rsid w:val="0008603D"/>
    <w:rsid w:val="000D7870"/>
    <w:rsid w:val="000E5F24"/>
    <w:rsid w:val="000F0DA9"/>
    <w:rsid w:val="00181DA8"/>
    <w:rsid w:val="0019776F"/>
    <w:rsid w:val="00211CC0"/>
    <w:rsid w:val="00212D08"/>
    <w:rsid w:val="002349AF"/>
    <w:rsid w:val="002B6158"/>
    <w:rsid w:val="002D34D7"/>
    <w:rsid w:val="003372F0"/>
    <w:rsid w:val="003A7E46"/>
    <w:rsid w:val="003C7251"/>
    <w:rsid w:val="00490950"/>
    <w:rsid w:val="004F5373"/>
    <w:rsid w:val="005373EF"/>
    <w:rsid w:val="005B52DF"/>
    <w:rsid w:val="005C5FB2"/>
    <w:rsid w:val="005F0CF5"/>
    <w:rsid w:val="00600915"/>
    <w:rsid w:val="0064513E"/>
    <w:rsid w:val="00646B53"/>
    <w:rsid w:val="00651584"/>
    <w:rsid w:val="00686558"/>
    <w:rsid w:val="006A0230"/>
    <w:rsid w:val="006C3357"/>
    <w:rsid w:val="00707120"/>
    <w:rsid w:val="007877DF"/>
    <w:rsid w:val="007C6444"/>
    <w:rsid w:val="00804904"/>
    <w:rsid w:val="00815F0B"/>
    <w:rsid w:val="008426A3"/>
    <w:rsid w:val="00850D6E"/>
    <w:rsid w:val="009C5D4D"/>
    <w:rsid w:val="009E4021"/>
    <w:rsid w:val="00A87E9E"/>
    <w:rsid w:val="00AD3954"/>
    <w:rsid w:val="00B557B3"/>
    <w:rsid w:val="00B60699"/>
    <w:rsid w:val="00B71EB9"/>
    <w:rsid w:val="00C2417B"/>
    <w:rsid w:val="00C441F2"/>
    <w:rsid w:val="00D87A36"/>
    <w:rsid w:val="00DD4431"/>
    <w:rsid w:val="00EC0A19"/>
    <w:rsid w:val="00F33C54"/>
    <w:rsid w:val="00F369F9"/>
    <w:rsid w:val="00F53920"/>
    <w:rsid w:val="00F54188"/>
    <w:rsid w:val="00F66183"/>
    <w:rsid w:val="00FF34A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476C0AC"/>
  <w15:docId w15:val="{54FA05C7-F61F-B84E-880E-9DB4CB35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l-PL" w:eastAsia="zh-CN" w:bidi="ar-SA"/>
      </w:rPr>
    </w:rPrDefault>
    <w:pPrDefault/>
  </w:docDefaults>
  <w:latentStyles w:defLockedState="0" w:defUIPriority="99" w:defSemiHidden="0" w:defUnhideWhenUsed="0" w:defQFormat="0" w:count="371">
    <w:lsdException w:name="Normal" w:uiPriority="0" w:qFormat="1"/>
    <w:lsdException w:name="heading 1" w:uiPriority="9" w:unhideWhenUsed="1"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color w:val="000000"/>
      <w:sz w:val="22"/>
      <w:szCs w:val="22"/>
      <w:lang w:eastAsia="pl-PL"/>
    </w:rPr>
  </w:style>
  <w:style w:type="paragraph" w:styleId="Nagwek1">
    <w:name w:val="heading 1"/>
    <w:next w:val="Normalny"/>
    <w:link w:val="Nagwek1Znak"/>
    <w:uiPriority w:val="9"/>
    <w:unhideWhenUsed/>
    <w:qFormat/>
    <w:pPr>
      <w:keepNext/>
      <w:keepLines/>
      <w:spacing w:line="259" w:lineRule="auto"/>
      <w:ind w:left="2225"/>
      <w:outlineLvl w:val="0"/>
    </w:pPr>
    <w:rPr>
      <w:rFonts w:ascii="Times New Roman" w:eastAsia="Times New Roman" w:hAnsi="Times New Roman" w:cs="Times New Roman"/>
      <w:b/>
      <w:color w:val="000000"/>
      <w:sz w:val="24"/>
      <w:szCs w:val="22"/>
      <w:lang w:eastAsia="pl-PL"/>
    </w:rPr>
  </w:style>
  <w:style w:type="paragraph" w:styleId="Nagwek2">
    <w:name w:val="heading 2"/>
    <w:next w:val="Normalny"/>
    <w:link w:val="Nagwek2Znak"/>
    <w:uiPriority w:val="9"/>
    <w:unhideWhenUsed/>
    <w:qFormat/>
    <w:pPr>
      <w:keepNext/>
      <w:keepLines/>
      <w:spacing w:line="259" w:lineRule="auto"/>
      <w:ind w:left="370" w:hanging="10"/>
      <w:outlineLvl w:val="1"/>
    </w:pPr>
    <w:rPr>
      <w:rFonts w:ascii="Times New Roman" w:eastAsia="Times New Roman" w:hAnsi="Times New Roman" w:cs="Times New Roman"/>
      <w:b/>
      <w:color w:val="000000"/>
      <w:szCs w:val="22"/>
      <w:lang w:eastAsia="pl-PL"/>
    </w:rPr>
  </w:style>
  <w:style w:type="paragraph" w:styleId="Nagwek3">
    <w:name w:val="heading 3"/>
    <w:next w:val="Normalny"/>
    <w:link w:val="Nagwek3Znak"/>
    <w:uiPriority w:val="9"/>
    <w:unhideWhenUsed/>
    <w:qFormat/>
    <w:pPr>
      <w:keepNext/>
      <w:keepLines/>
      <w:spacing w:line="259" w:lineRule="auto"/>
      <w:ind w:left="10" w:hanging="10"/>
      <w:outlineLvl w:val="2"/>
    </w:pPr>
    <w:rPr>
      <w:rFonts w:ascii="Times New Roman" w:eastAsia="Times New Roman" w:hAnsi="Times New Roman" w:cs="Times New Roman"/>
      <w:b/>
      <w:color w:val="000000"/>
      <w:szCs w:val="22"/>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3Znak">
    <w:name w:val="Nagłówek 3 Znak"/>
    <w:link w:val="Nagwek3"/>
    <w:rPr>
      <w:rFonts w:ascii="Times New Roman" w:eastAsia="Times New Roman" w:hAnsi="Times New Roman" w:cs="Times New Roman"/>
      <w:b/>
      <w:color w:val="000000"/>
      <w:sz w:val="20"/>
      <w:u w:val="single" w:color="000000"/>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Akapitzlist">
    <w:name w:val="List Paragraph"/>
    <w:basedOn w:val="Normalny"/>
    <w:uiPriority w:val="34"/>
    <w:qFormat/>
    <w:pPr>
      <w:ind w:left="720"/>
      <w:contextualSpacing/>
    </w:pPr>
  </w:style>
  <w:style w:type="character" w:customStyle="1" w:styleId="TekstdymkaZnak">
    <w:name w:val="Tekst dymka Znak"/>
    <w:basedOn w:val="Domylnaczcionkaakapitu"/>
    <w:link w:val="Tekstdymka"/>
    <w:uiPriority w:val="99"/>
    <w:semiHidden/>
    <w:rPr>
      <w:rFonts w:ascii="Segoe UI" w:eastAsia="Calibri" w:hAnsi="Segoe UI" w:cs="Segoe UI"/>
      <w:color w:val="000000"/>
      <w:sz w:val="18"/>
      <w:szCs w:val="18"/>
    </w:rPr>
  </w:style>
  <w:style w:type="paragraph" w:customStyle="1" w:styleId="TableContents">
    <w:name w:val="Table Contents"/>
    <w:basedOn w:val="Normalny"/>
    <w:pPr>
      <w:suppressLineNumbers/>
      <w:suppressAutoHyphens/>
      <w:autoSpaceDN w:val="0"/>
      <w:spacing w:after="0" w:line="240" w:lineRule="auto"/>
      <w:textAlignment w:val="baseline"/>
    </w:pPr>
    <w:rPr>
      <w:rFonts w:ascii="Times New Roman" w:eastAsia="Times New Roman" w:hAnsi="Times New Roman" w:cs="Times New Roman"/>
      <w:color w:val="auto"/>
      <w:kern w:val="3"/>
      <w:sz w:val="24"/>
      <w:szCs w:val="24"/>
      <w:lang w:eastAsia="zh-CN"/>
    </w:rPr>
  </w:style>
  <w:style w:type="paragraph" w:customStyle="1" w:styleId="Normal1">
    <w:name w:val="Normal1"/>
    <w:basedOn w:val="Normalny"/>
    <w:rsid w:val="00FF34A3"/>
    <w:pPr>
      <w:spacing w:before="100" w:beforeAutospacing="1" w:line="254" w:lineRule="auto"/>
    </w:pPr>
    <w:rPr>
      <w:rFonts w:eastAsia="Times New Roman"/>
      <w:lang w:eastAsia="zh-CN"/>
    </w:rPr>
  </w:style>
  <w:style w:type="character" w:customStyle="1" w:styleId="15">
    <w:name w:val="15"/>
    <w:basedOn w:val="Domylnaczcionkaakapitu"/>
    <w:rsid w:val="00FF34A3"/>
    <w:rPr>
      <w:rFonts w:ascii="Calibri" w:hAnsi="Calibri" w:cs="Calibri" w:hint="default"/>
    </w:rPr>
  </w:style>
  <w:style w:type="paragraph" w:customStyle="1" w:styleId="Normalny1">
    <w:name w:val="Normalny1"/>
    <w:rsid w:val="00FF34A3"/>
    <w:pPr>
      <w:spacing w:before="100" w:beforeAutospacing="1" w:after="160" w:line="256" w:lineRule="auto"/>
    </w:pPr>
    <w:rPr>
      <w:rFonts w:ascii="Calibri" w:eastAsia="Times New Roman" w:hAnsi="Calibri" w:cs="Calibri"/>
      <w:color w:val="000000"/>
      <w:sz w:val="22"/>
      <w:szCs w:val="22"/>
    </w:rPr>
  </w:style>
  <w:style w:type="character" w:styleId="Pogrubienie">
    <w:name w:val="Strong"/>
    <w:basedOn w:val="Domylnaczcionkaakapitu"/>
    <w:uiPriority w:val="22"/>
    <w:qFormat/>
    <w:rsid w:val="00FF34A3"/>
    <w:rPr>
      <w:b/>
      <w:bCs/>
    </w:rPr>
  </w:style>
  <w:style w:type="paragraph" w:customStyle="1" w:styleId="Nagwek11">
    <w:name w:val="Nagłówek 11"/>
    <w:basedOn w:val="Normalny"/>
    <w:next w:val="Normalny"/>
    <w:semiHidden/>
    <w:rsid w:val="00686558"/>
    <w:pPr>
      <w:keepNext/>
      <w:keepLines/>
      <w:widowControl w:val="0"/>
      <w:spacing w:before="100" w:beforeAutospacing="1" w:after="100" w:afterAutospacing="1" w:line="256" w:lineRule="auto"/>
      <w:ind w:left="2225"/>
      <w:outlineLvl w:val="0"/>
    </w:pPr>
    <w:rPr>
      <w:rFonts w:ascii="Times New Roman" w:eastAsia="Times New Roman"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A9C60-0BD3-4AFD-96A0-E29F74A1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1774</Words>
  <Characters>10115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Widak</dc:creator>
  <cp:lastModifiedBy>Aneta Widak</cp:lastModifiedBy>
  <cp:revision>3</cp:revision>
  <cp:lastPrinted>2019-09-30T10:00:00Z</cp:lastPrinted>
  <dcterms:created xsi:type="dcterms:W3CDTF">2025-11-18T07:17:00Z</dcterms:created>
  <dcterms:modified xsi:type="dcterms:W3CDTF">2025-11-18T07:17:00Z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17B8DCE542957419FB18EE688B782E94_42</vt:lpwstr>
  </property>
</Properties>
</file>